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03DC" w14:textId="765830EF" w:rsidR="00C8295A" w:rsidRDefault="006F3647" w:rsidP="00C8295A">
      <w:pPr>
        <w:pStyle w:val="FormTitle"/>
        <w:jc w:val="center"/>
        <w:rPr>
          <w:rFonts w:asciiTheme="minorHAnsi" w:hAnsiTheme="minorHAnsi"/>
          <w:b w:val="0"/>
          <w:sz w:val="22"/>
          <w:lang w:val="en-GB"/>
        </w:rPr>
      </w:pPr>
      <w:bookmarkStart w:id="0" w:name="Doctemplate"/>
      <w:r>
        <w:t xml:space="preserve">Research </w:t>
      </w:r>
    </w:p>
    <w:p w14:paraId="5618D820" w14:textId="77777777" w:rsidR="00134DDA" w:rsidRPr="005D7BA7" w:rsidRDefault="00134DDA" w:rsidP="004461FB">
      <w:pPr>
        <w:spacing w:before="240" w:after="80"/>
        <w:rPr>
          <w:rFonts w:cs="Arial"/>
          <w:b/>
          <w:szCs w:val="22"/>
        </w:rPr>
      </w:pPr>
      <w:r>
        <w:rPr>
          <w:rFonts w:cs="Arial"/>
          <w:b/>
          <w:szCs w:val="22"/>
        </w:rPr>
        <w:t>Introduction</w:t>
      </w:r>
    </w:p>
    <w:p w14:paraId="12282F3A" w14:textId="49A1BD7D" w:rsidR="00134DDA" w:rsidRPr="00134DDA" w:rsidRDefault="00134DDA" w:rsidP="004461FB">
      <w:pPr>
        <w:spacing w:after="0"/>
        <w:rPr>
          <w:rFonts w:cs="Arial"/>
          <w:szCs w:val="22"/>
        </w:rPr>
      </w:pPr>
      <w:r w:rsidRPr="005D7BA7">
        <w:rPr>
          <w:rFonts w:cs="Arial"/>
          <w:szCs w:val="22"/>
        </w:rPr>
        <w:t xml:space="preserve">The Northland District Health Board (Northland DHB) recognises the importance of research as a scientific basis </w:t>
      </w:r>
      <w:r w:rsidR="00457202">
        <w:rPr>
          <w:rFonts w:cs="Arial"/>
          <w:szCs w:val="22"/>
        </w:rPr>
        <w:t>to provide more complementary insights towards</w:t>
      </w:r>
      <w:r w:rsidR="00727A34">
        <w:rPr>
          <w:rFonts w:cs="Arial"/>
          <w:szCs w:val="22"/>
        </w:rPr>
        <w:t xml:space="preserve"> improving</w:t>
      </w:r>
      <w:r w:rsidR="00457202">
        <w:rPr>
          <w:rFonts w:cs="Arial"/>
          <w:szCs w:val="22"/>
        </w:rPr>
        <w:t xml:space="preserve"> </w:t>
      </w:r>
      <w:r w:rsidRPr="005D7BA7">
        <w:rPr>
          <w:rFonts w:cs="Arial"/>
          <w:szCs w:val="22"/>
        </w:rPr>
        <w:t xml:space="preserve">clinical practice. </w:t>
      </w:r>
      <w:r w:rsidR="00A647EF">
        <w:rPr>
          <w:rFonts w:cs="Arial"/>
          <w:szCs w:val="22"/>
        </w:rPr>
        <w:t>S</w:t>
      </w:r>
      <w:r w:rsidR="00172D37">
        <w:rPr>
          <w:rFonts w:cs="Arial"/>
          <w:szCs w:val="22"/>
        </w:rPr>
        <w:t>t</w:t>
      </w:r>
      <w:r w:rsidR="00A647EF">
        <w:rPr>
          <w:rFonts w:cs="Arial"/>
          <w:szCs w:val="22"/>
        </w:rPr>
        <w:t>ill</w:t>
      </w:r>
      <w:r w:rsidR="00172D37">
        <w:rPr>
          <w:rFonts w:cs="Arial"/>
          <w:szCs w:val="22"/>
        </w:rPr>
        <w:t>,</w:t>
      </w:r>
      <w:r w:rsidR="00A647EF">
        <w:rPr>
          <w:rFonts w:cs="Arial"/>
          <w:szCs w:val="22"/>
        </w:rPr>
        <w:t xml:space="preserve"> health research plays a pivotal role in</w:t>
      </w:r>
      <w:r w:rsidR="0071784C">
        <w:rPr>
          <w:rFonts w:cs="Arial"/>
          <w:szCs w:val="22"/>
        </w:rPr>
        <w:t xml:space="preserve"> </w:t>
      </w:r>
      <w:r w:rsidR="00A647EF">
        <w:rPr>
          <w:rFonts w:cs="Arial"/>
          <w:szCs w:val="22"/>
        </w:rPr>
        <w:t>improving</w:t>
      </w:r>
      <w:r w:rsidR="00A647EF" w:rsidRPr="005D7BA7">
        <w:rPr>
          <w:rFonts w:cs="Arial"/>
          <w:szCs w:val="22"/>
        </w:rPr>
        <w:t xml:space="preserve"> patient</w:t>
      </w:r>
      <w:r w:rsidRPr="005D7BA7">
        <w:rPr>
          <w:rFonts w:cs="Arial"/>
          <w:szCs w:val="22"/>
        </w:rPr>
        <w:t xml:space="preserve"> care </w:t>
      </w:r>
      <w:r w:rsidR="00A647EF">
        <w:rPr>
          <w:rFonts w:cs="Arial"/>
          <w:szCs w:val="22"/>
        </w:rPr>
        <w:t xml:space="preserve">by </w:t>
      </w:r>
      <w:r w:rsidR="00A647EF" w:rsidRPr="005D7BA7">
        <w:rPr>
          <w:rFonts w:cs="Arial"/>
          <w:szCs w:val="22"/>
        </w:rPr>
        <w:t>develop</w:t>
      </w:r>
      <w:r w:rsidR="00A647EF">
        <w:rPr>
          <w:rFonts w:cs="Arial"/>
          <w:szCs w:val="22"/>
        </w:rPr>
        <w:t>ing</w:t>
      </w:r>
      <w:r w:rsidRPr="005D7BA7">
        <w:rPr>
          <w:rFonts w:cs="Arial"/>
          <w:szCs w:val="22"/>
        </w:rPr>
        <w:t xml:space="preserve"> new </w:t>
      </w:r>
      <w:r w:rsidR="0071784C">
        <w:rPr>
          <w:rFonts w:cs="Arial"/>
          <w:szCs w:val="22"/>
        </w:rPr>
        <w:t>treatment methods</w:t>
      </w:r>
      <w:r w:rsidRPr="005D7BA7">
        <w:rPr>
          <w:rFonts w:cs="Arial"/>
          <w:szCs w:val="22"/>
        </w:rPr>
        <w:t>, theories</w:t>
      </w:r>
      <w:r w:rsidR="00741242">
        <w:rPr>
          <w:rFonts w:cs="Arial"/>
          <w:szCs w:val="22"/>
        </w:rPr>
        <w:t>,</w:t>
      </w:r>
      <w:r w:rsidRPr="005D7BA7">
        <w:rPr>
          <w:rFonts w:cs="Arial"/>
          <w:szCs w:val="22"/>
        </w:rPr>
        <w:t xml:space="preserve"> and solutions to problems. </w:t>
      </w:r>
      <w:r w:rsidR="00741242">
        <w:rPr>
          <w:rFonts w:cs="Arial"/>
          <w:szCs w:val="22"/>
        </w:rPr>
        <w:t xml:space="preserve">Since most of the information revolves around </w:t>
      </w:r>
      <w:r w:rsidR="00741242">
        <w:rPr>
          <w:color w:val="000000"/>
          <w:shd w:val="clear" w:color="auto" w:fill="FFFFFF"/>
        </w:rPr>
        <w:t>personally identifiable health information</w:t>
      </w:r>
      <w:r w:rsidR="00741242">
        <w:rPr>
          <w:rFonts w:cs="Arial"/>
          <w:szCs w:val="22"/>
        </w:rPr>
        <w:t xml:space="preserve"> </w:t>
      </w:r>
      <w:r w:rsidR="0071784C">
        <w:rPr>
          <w:rFonts w:cs="Arial"/>
          <w:szCs w:val="22"/>
        </w:rPr>
        <w:t>the researches need</w:t>
      </w:r>
      <w:r w:rsidR="00741242">
        <w:rPr>
          <w:rFonts w:cs="Arial"/>
          <w:szCs w:val="22"/>
        </w:rPr>
        <w:t xml:space="preserve"> to </w:t>
      </w:r>
      <w:r w:rsidR="00727A34">
        <w:rPr>
          <w:rFonts w:cs="Arial"/>
          <w:szCs w:val="22"/>
        </w:rPr>
        <w:t xml:space="preserve">participate in </w:t>
      </w:r>
      <w:r w:rsidR="00727A34" w:rsidRPr="005D7BA7">
        <w:rPr>
          <w:rFonts w:cs="Arial"/>
          <w:szCs w:val="22"/>
        </w:rPr>
        <w:t xml:space="preserve">ethical approval and informed consent </w:t>
      </w:r>
      <w:r w:rsidR="00727A34">
        <w:rPr>
          <w:rFonts w:cs="Arial"/>
          <w:szCs w:val="22"/>
        </w:rPr>
        <w:t xml:space="preserve">process to </w:t>
      </w:r>
      <w:r w:rsidRPr="005D7BA7">
        <w:rPr>
          <w:rFonts w:cs="Arial"/>
          <w:szCs w:val="22"/>
        </w:rPr>
        <w:t>protect patients from undue risk and deprivation of personal rights and dignity</w:t>
      </w:r>
    </w:p>
    <w:p w14:paraId="2AA87141" w14:textId="77777777" w:rsidR="00134DDA" w:rsidRPr="005D7BA7" w:rsidRDefault="00134DDA" w:rsidP="004461FB">
      <w:pPr>
        <w:spacing w:before="240" w:after="80"/>
        <w:rPr>
          <w:rFonts w:cs="Arial"/>
          <w:b/>
          <w:szCs w:val="22"/>
        </w:rPr>
      </w:pPr>
      <w:r>
        <w:rPr>
          <w:rFonts w:cs="Arial"/>
          <w:b/>
          <w:szCs w:val="22"/>
        </w:rPr>
        <w:t>Purpose</w:t>
      </w:r>
    </w:p>
    <w:p w14:paraId="1B0D9266" w14:textId="456B5D90" w:rsidR="00134DDA" w:rsidRPr="005D7BA7" w:rsidRDefault="00134DDA" w:rsidP="00D16258">
      <w:pPr>
        <w:spacing w:after="0"/>
        <w:rPr>
          <w:rFonts w:cs="Arial"/>
          <w:szCs w:val="22"/>
        </w:rPr>
      </w:pPr>
      <w:r w:rsidRPr="005D7BA7">
        <w:rPr>
          <w:rFonts w:cs="Arial"/>
          <w:szCs w:val="22"/>
        </w:rPr>
        <w:t xml:space="preserve">All research conducted in Northland DHB must be conducted with the knowledge of Northland DHB and </w:t>
      </w:r>
      <w:r w:rsidR="00727A34">
        <w:rPr>
          <w:rFonts w:cs="Arial"/>
          <w:szCs w:val="22"/>
        </w:rPr>
        <w:t>should</w:t>
      </w:r>
      <w:r w:rsidR="00935A13">
        <w:rPr>
          <w:rFonts w:cs="Arial"/>
          <w:szCs w:val="22"/>
        </w:rPr>
        <w:t xml:space="preserve"> </w:t>
      </w:r>
      <w:r w:rsidRPr="005D7BA7">
        <w:rPr>
          <w:rFonts w:cs="Arial"/>
          <w:szCs w:val="22"/>
        </w:rPr>
        <w:t xml:space="preserve">meet all the requirements of the </w:t>
      </w:r>
      <w:r w:rsidRPr="005D7BA7">
        <w:rPr>
          <w:rFonts w:cs="Arial"/>
          <w:color w:val="000000"/>
          <w:szCs w:val="22"/>
        </w:rPr>
        <w:t>Health and Disability Ethics Committees (HDECs)</w:t>
      </w:r>
      <w:r w:rsidRPr="005D7BA7">
        <w:rPr>
          <w:rFonts w:cs="Arial"/>
          <w:szCs w:val="22"/>
        </w:rPr>
        <w:t xml:space="preserve"> from which approval may have been obtained, including all </w:t>
      </w:r>
      <w:r w:rsidR="00935A13">
        <w:rPr>
          <w:rFonts w:cs="Arial"/>
          <w:szCs w:val="22"/>
        </w:rPr>
        <w:t>conditions</w:t>
      </w:r>
      <w:r w:rsidR="00935A13" w:rsidRPr="005D7BA7" w:rsidDel="00935A13">
        <w:rPr>
          <w:rFonts w:cs="Arial"/>
          <w:szCs w:val="22"/>
        </w:rPr>
        <w:t xml:space="preserve"> </w:t>
      </w:r>
      <w:r w:rsidRPr="005D7BA7">
        <w:rPr>
          <w:rFonts w:cs="Arial"/>
          <w:szCs w:val="22"/>
        </w:rPr>
        <w:t>regarding informed consent.</w:t>
      </w:r>
    </w:p>
    <w:p w14:paraId="72B606FA" w14:textId="77777777" w:rsidR="00134DDA" w:rsidRPr="005D7BA7" w:rsidRDefault="00134DDA" w:rsidP="00D16258">
      <w:pPr>
        <w:spacing w:before="240" w:after="80"/>
        <w:rPr>
          <w:rFonts w:cs="Arial"/>
          <w:b/>
          <w:szCs w:val="22"/>
        </w:rPr>
      </w:pPr>
      <w:r>
        <w:rPr>
          <w:rFonts w:cs="Arial"/>
          <w:b/>
          <w:szCs w:val="22"/>
        </w:rPr>
        <w:t>Statement</w:t>
      </w:r>
    </w:p>
    <w:p w14:paraId="4C36A04D" w14:textId="77777777" w:rsidR="006F3647" w:rsidRDefault="006F3647" w:rsidP="006F3647">
      <w:pPr>
        <w:pStyle w:val="Style"/>
        <w:rPr>
          <w:rFonts w:ascii="Arial" w:hAnsi="Arial" w:cs="Arial"/>
          <w:sz w:val="22"/>
          <w:szCs w:val="22"/>
          <w:lang w:val="en-US"/>
        </w:rPr>
      </w:pPr>
      <w:r w:rsidRPr="005D7BA7">
        <w:rPr>
          <w:rFonts w:ascii="Arial" w:hAnsi="Arial" w:cs="Arial"/>
          <w:sz w:val="22"/>
          <w:szCs w:val="22"/>
          <w:lang w:val="en-US"/>
        </w:rPr>
        <w:t>A systematic investigation designed to develop or contribute to knowledge. Research may include the evaluation of clinical practice to determine its safety and efficacy.</w:t>
      </w:r>
    </w:p>
    <w:p w14:paraId="66B090FF" w14:textId="77777777" w:rsidR="006F3647" w:rsidRPr="005D7BA7" w:rsidRDefault="006F3647" w:rsidP="006F3647">
      <w:pPr>
        <w:pStyle w:val="Style"/>
        <w:rPr>
          <w:rFonts w:ascii="Arial" w:hAnsi="Arial" w:cs="Arial"/>
          <w:sz w:val="22"/>
          <w:szCs w:val="22"/>
          <w:lang w:val="en-US"/>
        </w:rPr>
      </w:pPr>
    </w:p>
    <w:p w14:paraId="1EB77D7A" w14:textId="77777777" w:rsidR="00134DDA" w:rsidRPr="005D7BA7" w:rsidRDefault="00134DDA" w:rsidP="00D16258">
      <w:pPr>
        <w:pStyle w:val="NormalWeb"/>
        <w:spacing w:before="0" w:beforeAutospacing="0" w:after="80" w:afterAutospacing="0"/>
        <w:rPr>
          <w:rFonts w:ascii="Arial" w:hAnsi="Arial" w:cs="Arial"/>
          <w:color w:val="000000"/>
          <w:sz w:val="22"/>
          <w:szCs w:val="22"/>
        </w:rPr>
      </w:pPr>
      <w:r w:rsidRPr="005D7BA7">
        <w:rPr>
          <w:rFonts w:ascii="Arial" w:hAnsi="Arial" w:cs="Arial"/>
          <w:color w:val="000000"/>
          <w:sz w:val="22"/>
          <w:szCs w:val="22"/>
        </w:rPr>
        <w:t>All health and disability research must comply with established ethical standards. The HDECs check that proposed health and disability research meets or exceeds established ethical standards determined by the National Ethics Advisory Committee (NEAC). These ethical standards are contained in:</w:t>
      </w:r>
    </w:p>
    <w:p w14:paraId="005567F2" w14:textId="77777777" w:rsidR="00134DDA" w:rsidRPr="005D7BA7" w:rsidRDefault="00516612" w:rsidP="00D16258">
      <w:pPr>
        <w:numPr>
          <w:ilvl w:val="0"/>
          <w:numId w:val="41"/>
        </w:numPr>
        <w:ind w:left="426" w:firstLine="0"/>
        <w:rPr>
          <w:rFonts w:cs="Arial"/>
          <w:color w:val="000000"/>
          <w:szCs w:val="22"/>
        </w:rPr>
      </w:pPr>
      <w:hyperlink r:id="rId13" w:tgtFrame="_blank" w:history="1">
        <w:r w:rsidR="00134DDA" w:rsidRPr="005D7BA7">
          <w:rPr>
            <w:rStyle w:val="Hyperlink"/>
            <w:rFonts w:cs="Arial"/>
            <w:szCs w:val="22"/>
          </w:rPr>
          <w:t>Ethical Guidelines for Observational Studies</w:t>
        </w:r>
      </w:hyperlink>
    </w:p>
    <w:p w14:paraId="67817259" w14:textId="77777777" w:rsidR="00134DDA" w:rsidRPr="005D7BA7" w:rsidRDefault="00516612" w:rsidP="00134DDA">
      <w:pPr>
        <w:numPr>
          <w:ilvl w:val="0"/>
          <w:numId w:val="41"/>
        </w:numPr>
        <w:spacing w:after="0"/>
        <w:ind w:left="426" w:firstLine="0"/>
        <w:rPr>
          <w:rFonts w:cs="Arial"/>
          <w:color w:val="000000"/>
          <w:szCs w:val="22"/>
        </w:rPr>
      </w:pPr>
      <w:hyperlink r:id="rId14" w:tgtFrame="_blank" w:history="1">
        <w:r w:rsidR="00134DDA" w:rsidRPr="005D7BA7">
          <w:rPr>
            <w:rStyle w:val="Hyperlink"/>
            <w:rFonts w:cs="Arial"/>
            <w:szCs w:val="22"/>
          </w:rPr>
          <w:t>Ethical Guidelines for Intervention Studies</w:t>
        </w:r>
      </w:hyperlink>
      <w:r w:rsidR="00134DDA" w:rsidRPr="005D7BA7">
        <w:rPr>
          <w:rFonts w:cs="Arial"/>
          <w:color w:val="000000"/>
          <w:szCs w:val="22"/>
        </w:rPr>
        <w:t>.</w:t>
      </w:r>
    </w:p>
    <w:p w14:paraId="6C0CAC74" w14:textId="77777777" w:rsidR="00134DDA" w:rsidRPr="005D7BA7" w:rsidRDefault="00134DDA" w:rsidP="00134DDA">
      <w:pPr>
        <w:pStyle w:val="NormalWeb"/>
        <w:spacing w:before="0" w:beforeAutospacing="0" w:after="0" w:afterAutospacing="0"/>
        <w:rPr>
          <w:rFonts w:ascii="Arial" w:hAnsi="Arial" w:cs="Arial"/>
          <w:color w:val="000000"/>
          <w:sz w:val="22"/>
          <w:szCs w:val="22"/>
        </w:rPr>
      </w:pPr>
    </w:p>
    <w:p w14:paraId="3D40CA7D" w14:textId="77777777" w:rsidR="00134DDA" w:rsidRPr="005D7BA7" w:rsidRDefault="00134DDA" w:rsidP="00134DDA">
      <w:pPr>
        <w:pStyle w:val="NormalWeb"/>
        <w:spacing w:before="0" w:beforeAutospacing="0" w:after="0" w:afterAutospacing="0"/>
        <w:rPr>
          <w:rFonts w:ascii="Arial" w:hAnsi="Arial" w:cs="Arial"/>
          <w:color w:val="000000"/>
          <w:sz w:val="22"/>
          <w:szCs w:val="22"/>
        </w:rPr>
      </w:pPr>
      <w:r w:rsidRPr="005D7BA7">
        <w:rPr>
          <w:rFonts w:ascii="Arial" w:hAnsi="Arial" w:cs="Arial"/>
          <w:color w:val="000000"/>
          <w:sz w:val="22"/>
          <w:szCs w:val="22"/>
        </w:rPr>
        <w:t>These standards apply to</w:t>
      </w:r>
      <w:r w:rsidRPr="005D7BA7">
        <w:rPr>
          <w:rStyle w:val="Strong"/>
          <w:rFonts w:ascii="Arial" w:hAnsi="Arial" w:cs="Arial"/>
          <w:color w:val="000000"/>
          <w:sz w:val="22"/>
          <w:szCs w:val="22"/>
        </w:rPr>
        <w:t xml:space="preserve"> all </w:t>
      </w:r>
      <w:r w:rsidRPr="00BC7A60">
        <w:rPr>
          <w:rFonts w:ascii="Arial" w:hAnsi="Arial" w:cs="Arial"/>
          <w:b/>
          <w:color w:val="000000"/>
          <w:sz w:val="22"/>
          <w:szCs w:val="22"/>
        </w:rPr>
        <w:t>health and disability research</w:t>
      </w:r>
      <w:r w:rsidRPr="005D7BA7">
        <w:rPr>
          <w:rFonts w:ascii="Arial" w:hAnsi="Arial" w:cs="Arial"/>
          <w:color w:val="000000"/>
          <w:sz w:val="22"/>
          <w:szCs w:val="22"/>
        </w:rPr>
        <w:t>, regardless of whether HDEC review is required for that research.</w:t>
      </w:r>
    </w:p>
    <w:p w14:paraId="79A4EA0F" w14:textId="77777777" w:rsidR="00134DDA" w:rsidRPr="005D7BA7" w:rsidRDefault="00134DDA" w:rsidP="00134DDA">
      <w:pPr>
        <w:pStyle w:val="NormalWeb"/>
        <w:spacing w:before="0" w:beforeAutospacing="0" w:after="0" w:afterAutospacing="0"/>
        <w:rPr>
          <w:rFonts w:ascii="Arial" w:hAnsi="Arial" w:cs="Arial"/>
          <w:color w:val="000000"/>
          <w:sz w:val="22"/>
          <w:szCs w:val="22"/>
        </w:rPr>
      </w:pPr>
    </w:p>
    <w:p w14:paraId="46B43AAF" w14:textId="77777777" w:rsidR="00134DDA" w:rsidRPr="005D7BA7" w:rsidRDefault="00134DDA" w:rsidP="00134DDA">
      <w:pPr>
        <w:pStyle w:val="NormalWeb"/>
        <w:spacing w:before="0" w:beforeAutospacing="0" w:after="0" w:afterAutospacing="0"/>
        <w:rPr>
          <w:rFonts w:ascii="Arial" w:hAnsi="Arial" w:cs="Arial"/>
          <w:color w:val="000000"/>
          <w:sz w:val="22"/>
          <w:szCs w:val="22"/>
        </w:rPr>
      </w:pPr>
      <w:r w:rsidRPr="005D7BA7">
        <w:rPr>
          <w:rFonts w:ascii="Arial" w:hAnsi="Arial" w:cs="Arial"/>
          <w:color w:val="000000"/>
          <w:sz w:val="22"/>
          <w:szCs w:val="22"/>
        </w:rPr>
        <w:t xml:space="preserve">Not all health and disability research requires HDEC review.  The complete definition of the scope of HDEC review is contained at section 3 of the </w:t>
      </w:r>
      <w:hyperlink r:id="rId15" w:history="1">
        <w:r w:rsidRPr="005D7BA7">
          <w:rPr>
            <w:rStyle w:val="Hyperlink"/>
            <w:rFonts w:ascii="Arial" w:hAnsi="Arial" w:cs="Arial"/>
            <w:sz w:val="22"/>
            <w:szCs w:val="22"/>
          </w:rPr>
          <w:t>SOPs for HDECs</w:t>
        </w:r>
      </w:hyperlink>
      <w:r w:rsidRPr="005D7BA7">
        <w:rPr>
          <w:rFonts w:ascii="Arial" w:hAnsi="Arial" w:cs="Arial"/>
          <w:color w:val="000000"/>
          <w:sz w:val="22"/>
          <w:szCs w:val="22"/>
        </w:rPr>
        <w:t xml:space="preserve">. View the summary flowchart on </w:t>
      </w:r>
      <w:r w:rsidR="00D16258">
        <w:rPr>
          <w:rFonts w:ascii="Arial" w:hAnsi="Arial" w:cs="Arial"/>
          <w:color w:val="000000"/>
          <w:sz w:val="22"/>
          <w:szCs w:val="22"/>
        </w:rPr>
        <w:t>p</w:t>
      </w:r>
      <w:r w:rsidRPr="005D7BA7">
        <w:rPr>
          <w:rFonts w:ascii="Arial" w:hAnsi="Arial" w:cs="Arial"/>
          <w:color w:val="000000"/>
          <w:sz w:val="22"/>
          <w:szCs w:val="22"/>
        </w:rPr>
        <w:t xml:space="preserve">age 3. </w:t>
      </w:r>
    </w:p>
    <w:p w14:paraId="0B3C2185" w14:textId="77777777" w:rsidR="00134DDA" w:rsidRPr="005D7BA7" w:rsidRDefault="00134DDA" w:rsidP="00134DDA">
      <w:pPr>
        <w:pStyle w:val="NormalWeb"/>
        <w:spacing w:before="0" w:beforeAutospacing="0" w:after="0" w:afterAutospacing="0"/>
        <w:rPr>
          <w:rFonts w:ascii="Arial" w:hAnsi="Arial" w:cs="Arial"/>
          <w:color w:val="000000"/>
          <w:sz w:val="22"/>
          <w:szCs w:val="22"/>
        </w:rPr>
      </w:pPr>
    </w:p>
    <w:p w14:paraId="1CDEABE8" w14:textId="77777777" w:rsidR="00134DDA" w:rsidRPr="005D7BA7" w:rsidRDefault="00134DDA" w:rsidP="00D16258">
      <w:pPr>
        <w:pStyle w:val="NormalWeb"/>
        <w:spacing w:before="0" w:beforeAutospacing="0" w:after="80" w:afterAutospacing="0"/>
        <w:rPr>
          <w:rFonts w:ascii="Arial" w:hAnsi="Arial" w:cs="Arial"/>
          <w:color w:val="000000"/>
          <w:sz w:val="22"/>
          <w:szCs w:val="22"/>
        </w:rPr>
      </w:pPr>
      <w:r w:rsidRPr="005D7BA7">
        <w:rPr>
          <w:rFonts w:ascii="Arial" w:hAnsi="Arial" w:cs="Arial"/>
          <w:color w:val="000000"/>
          <w:sz w:val="22"/>
          <w:szCs w:val="22"/>
        </w:rPr>
        <w:t>A study is likely to require HDEC review if it involves:</w:t>
      </w:r>
    </w:p>
    <w:p w14:paraId="2575ACCA" w14:textId="77777777" w:rsidR="00F44DDE" w:rsidRDefault="00134DDA" w:rsidP="00F44DDE">
      <w:pPr>
        <w:numPr>
          <w:ilvl w:val="0"/>
          <w:numId w:val="40"/>
        </w:numPr>
        <w:spacing w:after="0"/>
        <w:ind w:left="426" w:firstLine="0"/>
        <w:rPr>
          <w:rFonts w:cs="Arial"/>
          <w:color w:val="000000"/>
          <w:szCs w:val="22"/>
        </w:rPr>
      </w:pPr>
      <w:r w:rsidRPr="005D7BA7">
        <w:rPr>
          <w:rStyle w:val="Strong"/>
          <w:rFonts w:cs="Arial"/>
          <w:color w:val="000000"/>
          <w:szCs w:val="22"/>
        </w:rPr>
        <w:t xml:space="preserve">Human participants </w:t>
      </w:r>
      <w:r w:rsidRPr="005D7BA7">
        <w:rPr>
          <w:rFonts w:cs="Arial"/>
          <w:color w:val="000000"/>
          <w:szCs w:val="22"/>
        </w:rPr>
        <w:t xml:space="preserve">recruited in their capacity as: </w:t>
      </w:r>
    </w:p>
    <w:p w14:paraId="2E727C21" w14:textId="77777777" w:rsidR="00F44DDE" w:rsidRDefault="00D16258" w:rsidP="00D16258">
      <w:pPr>
        <w:numPr>
          <w:ilvl w:val="1"/>
          <w:numId w:val="40"/>
        </w:numPr>
        <w:spacing w:after="0"/>
        <w:ind w:left="1434" w:hanging="357"/>
        <w:rPr>
          <w:rFonts w:cs="Arial"/>
          <w:color w:val="000000"/>
          <w:szCs w:val="22"/>
        </w:rPr>
      </w:pPr>
      <w:r>
        <w:rPr>
          <w:rFonts w:cs="Arial"/>
          <w:color w:val="000000"/>
          <w:szCs w:val="22"/>
        </w:rPr>
        <w:t>C</w:t>
      </w:r>
      <w:r w:rsidR="00134DDA" w:rsidRPr="00F44DDE">
        <w:rPr>
          <w:rFonts w:cs="Arial"/>
          <w:color w:val="000000"/>
          <w:szCs w:val="22"/>
        </w:rPr>
        <w:t>onsumers of health</w:t>
      </w:r>
      <w:r>
        <w:rPr>
          <w:rFonts w:cs="Arial"/>
          <w:color w:val="000000"/>
          <w:szCs w:val="22"/>
        </w:rPr>
        <w:t xml:space="preserve"> or disability support services;</w:t>
      </w:r>
      <w:r w:rsidR="00134DDA" w:rsidRPr="00F44DDE">
        <w:rPr>
          <w:rFonts w:cs="Arial"/>
          <w:color w:val="000000"/>
          <w:szCs w:val="22"/>
        </w:rPr>
        <w:t xml:space="preserve"> or</w:t>
      </w:r>
    </w:p>
    <w:p w14:paraId="7910C10C" w14:textId="77777777" w:rsidR="00F44DDE" w:rsidRDefault="00AA1CE4" w:rsidP="00D16258">
      <w:pPr>
        <w:numPr>
          <w:ilvl w:val="1"/>
          <w:numId w:val="40"/>
        </w:numPr>
        <w:spacing w:after="0"/>
        <w:ind w:left="1434" w:hanging="357"/>
        <w:rPr>
          <w:rFonts w:cs="Arial"/>
          <w:color w:val="000000"/>
          <w:szCs w:val="22"/>
        </w:rPr>
      </w:pPr>
      <w:r>
        <w:rPr>
          <w:rFonts w:cs="Arial"/>
          <w:color w:val="000000"/>
          <w:szCs w:val="22"/>
        </w:rPr>
        <w:t>R</w:t>
      </w:r>
      <w:r w:rsidR="00134DDA" w:rsidRPr="00F44DDE">
        <w:rPr>
          <w:rFonts w:cs="Arial"/>
          <w:color w:val="000000"/>
          <w:szCs w:val="22"/>
        </w:rPr>
        <w:t>elatives or caregivers of such consumers</w:t>
      </w:r>
      <w:r w:rsidR="00D16258">
        <w:rPr>
          <w:rFonts w:cs="Arial"/>
          <w:color w:val="000000"/>
          <w:szCs w:val="22"/>
        </w:rPr>
        <w:t>;</w:t>
      </w:r>
      <w:r w:rsidR="00134DDA" w:rsidRPr="00F44DDE">
        <w:rPr>
          <w:rFonts w:cs="Arial"/>
          <w:color w:val="000000"/>
          <w:szCs w:val="22"/>
        </w:rPr>
        <w:t xml:space="preserve"> or</w:t>
      </w:r>
    </w:p>
    <w:p w14:paraId="12CAD901" w14:textId="77777777" w:rsidR="00134DDA" w:rsidRPr="00F44DDE" w:rsidRDefault="00AA1CE4" w:rsidP="00AA1CE4">
      <w:pPr>
        <w:numPr>
          <w:ilvl w:val="1"/>
          <w:numId w:val="40"/>
        </w:numPr>
        <w:spacing w:after="80"/>
        <w:ind w:left="1434" w:hanging="357"/>
        <w:rPr>
          <w:rFonts w:cs="Arial"/>
          <w:color w:val="000000"/>
          <w:szCs w:val="22"/>
        </w:rPr>
      </w:pPr>
      <w:r>
        <w:rPr>
          <w:rFonts w:cs="Arial"/>
          <w:color w:val="000000"/>
          <w:szCs w:val="22"/>
        </w:rPr>
        <w:t>V</w:t>
      </w:r>
      <w:r w:rsidR="00134DDA" w:rsidRPr="00F44DDE">
        <w:rPr>
          <w:rFonts w:cs="Arial"/>
          <w:color w:val="000000"/>
          <w:szCs w:val="22"/>
        </w:rPr>
        <w:t>olunteers in clinical trials; or</w:t>
      </w:r>
    </w:p>
    <w:p w14:paraId="0AF3C7B8" w14:textId="77777777" w:rsidR="00134DDA" w:rsidRPr="005D7BA7" w:rsidRDefault="00134DDA" w:rsidP="00AA1CE4">
      <w:pPr>
        <w:numPr>
          <w:ilvl w:val="0"/>
          <w:numId w:val="40"/>
        </w:numPr>
        <w:spacing w:after="80"/>
        <w:ind w:left="426" w:firstLine="0"/>
        <w:rPr>
          <w:rFonts w:cs="Arial"/>
          <w:color w:val="000000"/>
          <w:szCs w:val="22"/>
        </w:rPr>
      </w:pPr>
      <w:r w:rsidRPr="005D7BA7">
        <w:rPr>
          <w:rStyle w:val="Strong"/>
          <w:rFonts w:cs="Arial"/>
          <w:color w:val="000000"/>
          <w:szCs w:val="22"/>
        </w:rPr>
        <w:t>Human tissue</w:t>
      </w:r>
      <w:r w:rsidRPr="005D7BA7">
        <w:rPr>
          <w:rFonts w:cs="Arial"/>
          <w:color w:val="000000"/>
          <w:szCs w:val="22"/>
        </w:rPr>
        <w:t>; or</w:t>
      </w:r>
    </w:p>
    <w:p w14:paraId="454194D7" w14:textId="77777777" w:rsidR="00134DDA" w:rsidRPr="005D7BA7" w:rsidRDefault="00134DDA" w:rsidP="00134DDA">
      <w:pPr>
        <w:numPr>
          <w:ilvl w:val="0"/>
          <w:numId w:val="40"/>
        </w:numPr>
        <w:spacing w:after="0"/>
        <w:ind w:left="426" w:firstLine="0"/>
        <w:rPr>
          <w:rFonts w:cs="Arial"/>
          <w:color w:val="000000"/>
          <w:szCs w:val="22"/>
        </w:rPr>
      </w:pPr>
      <w:r w:rsidRPr="005D7BA7">
        <w:rPr>
          <w:rStyle w:val="Strong"/>
          <w:rFonts w:cs="Arial"/>
          <w:color w:val="000000"/>
          <w:szCs w:val="22"/>
        </w:rPr>
        <w:t>Health information</w:t>
      </w:r>
    </w:p>
    <w:p w14:paraId="7FF7E261" w14:textId="77777777" w:rsidR="00134DDA" w:rsidRPr="005D7BA7" w:rsidRDefault="00134DDA" w:rsidP="00134DDA">
      <w:pPr>
        <w:pStyle w:val="Header"/>
        <w:rPr>
          <w:rFonts w:cs="Arial"/>
          <w:szCs w:val="22"/>
        </w:rPr>
      </w:pPr>
    </w:p>
    <w:p w14:paraId="63B4A11E" w14:textId="305A2E12" w:rsidR="00134DDA" w:rsidRPr="005D7BA7" w:rsidRDefault="008C6107" w:rsidP="00134DDA">
      <w:pPr>
        <w:pStyle w:val="Header"/>
        <w:rPr>
          <w:rFonts w:cs="Arial"/>
          <w:b/>
          <w:szCs w:val="22"/>
        </w:rPr>
      </w:pPr>
      <w:r>
        <w:rPr>
          <w:noProof/>
          <w:lang w:val="en-NZ" w:eastAsia="en-NZ"/>
        </w:rPr>
        <w:lastRenderedPageBreak/>
        <mc:AlternateContent>
          <mc:Choice Requires="wps">
            <w:drawing>
              <wp:anchor distT="0" distB="0" distL="114300" distR="114300" simplePos="0" relativeHeight="251666432" behindDoc="0" locked="0" layoutInCell="1" allowOverlap="1" wp14:anchorId="300F2E3B" wp14:editId="68275623">
                <wp:simplePos x="0" y="0"/>
                <wp:positionH relativeFrom="column">
                  <wp:posOffset>1070610</wp:posOffset>
                </wp:positionH>
                <wp:positionV relativeFrom="paragraph">
                  <wp:posOffset>11126470</wp:posOffset>
                </wp:positionV>
                <wp:extent cx="2295525" cy="3524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2955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AF31E" w14:textId="20E316A5" w:rsidR="008C6107" w:rsidRPr="008C6107" w:rsidRDefault="008C6107">
                            <w:pPr>
                              <w:rPr>
                                <w:b/>
                                <w:lang w:val="en-NZ"/>
                              </w:rPr>
                            </w:pPr>
                            <w:bookmarkStart w:id="1" w:name="Appendix_B"/>
                            <w:r w:rsidRPr="008C6107">
                              <w:rPr>
                                <w:b/>
                                <w:lang w:val="en-NZ"/>
                              </w:rPr>
                              <w:t>Appendix B</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0F2E3B" id="_x0000_t202" coordsize="21600,21600" o:spt="202" path="m,l,21600r21600,l21600,xe">
                <v:stroke joinstyle="miter"/>
                <v:path gradientshapeok="t" o:connecttype="rect"/>
              </v:shapetype>
              <v:shape id="Text Box 11" o:spid="_x0000_s1026" type="#_x0000_t202" style="position:absolute;margin-left:84.3pt;margin-top:876.1pt;width:180.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" fillcolor="white [3201]" stroked="f" strokeweight=".5pt">
                <v:textbox>
                  <w:txbxContent>
                    <w:p w14:paraId="6DBAF31E" w14:textId="20E316A5" w:rsidR="008C6107" w:rsidRPr="008C6107" w:rsidRDefault="008C6107">
                      <w:pPr>
                        <w:rPr>
                          <w:b/>
                          <w:lang w:val="en-NZ"/>
                        </w:rPr>
                      </w:pPr>
                      <w:bookmarkStart w:id="2" w:name="Appendix_B"/>
                      <w:r w:rsidRPr="008C6107">
                        <w:rPr>
                          <w:b/>
                          <w:lang w:val="en-NZ"/>
                        </w:rPr>
                        <w:t>Appendix B</w:t>
                      </w:r>
                      <w:bookmarkEnd w:id="2"/>
                    </w:p>
                  </w:txbxContent>
                </v:textbox>
              </v:shape>
            </w:pict>
          </mc:Fallback>
        </mc:AlternateContent>
      </w:r>
    </w:p>
    <w:p w14:paraId="2395DBBC" w14:textId="28FC1365" w:rsidR="00134DDA" w:rsidRPr="005D7BA7" w:rsidRDefault="00134DDA" w:rsidP="00134DDA">
      <w:pPr>
        <w:pStyle w:val="Header"/>
        <w:rPr>
          <w:rFonts w:cs="Arial"/>
          <w:szCs w:val="22"/>
        </w:rPr>
      </w:pPr>
    </w:p>
    <w:p w14:paraId="471B7AFC" w14:textId="1EAFFEFE" w:rsidR="00134DDA" w:rsidRPr="005D7BA7" w:rsidRDefault="006F3647" w:rsidP="00AA1CE4">
      <w:pPr>
        <w:spacing w:before="240" w:after="80"/>
        <w:rPr>
          <w:rFonts w:cs="Arial"/>
          <w:szCs w:val="22"/>
        </w:rPr>
      </w:pPr>
      <w:r>
        <w:rPr>
          <w:rFonts w:cs="Arial"/>
          <w:b/>
          <w:szCs w:val="22"/>
        </w:rPr>
        <w:t>Process</w:t>
      </w:r>
    </w:p>
    <w:p w14:paraId="0449FE86" w14:textId="77777777" w:rsidR="00134DDA" w:rsidRPr="005D7BA7" w:rsidRDefault="00134DDA" w:rsidP="00134DDA">
      <w:pPr>
        <w:numPr>
          <w:ilvl w:val="0"/>
          <w:numId w:val="39"/>
        </w:numPr>
        <w:spacing w:after="0"/>
        <w:rPr>
          <w:rFonts w:cs="Arial"/>
          <w:szCs w:val="22"/>
        </w:rPr>
      </w:pPr>
      <w:r w:rsidRPr="005D7BA7">
        <w:rPr>
          <w:rFonts w:cs="Arial"/>
          <w:szCs w:val="22"/>
        </w:rPr>
        <w:t xml:space="preserve">Whether a research proposal requires HDEC approval or not, a locality assessment must be undertaken to review all research conducted at Northland </w:t>
      </w:r>
      <w:r w:rsidR="00AA1CE4">
        <w:rPr>
          <w:rFonts w:cs="Arial"/>
          <w:szCs w:val="22"/>
        </w:rPr>
        <w:t>DHB</w:t>
      </w:r>
      <w:r w:rsidRPr="005D7BA7">
        <w:rPr>
          <w:rFonts w:cs="Arial"/>
          <w:szCs w:val="22"/>
        </w:rPr>
        <w:t xml:space="preserve">. Locality </w:t>
      </w:r>
      <w:r w:rsidR="00AA1CE4">
        <w:rPr>
          <w:rFonts w:cs="Arial"/>
          <w:szCs w:val="22"/>
        </w:rPr>
        <w:t>a</w:t>
      </w:r>
      <w:r w:rsidRPr="005D7BA7">
        <w:rPr>
          <w:rFonts w:cs="Arial"/>
          <w:szCs w:val="22"/>
        </w:rPr>
        <w:t>ssessments will consider resource implications, suitability of the local researcher and research e</w:t>
      </w:r>
      <w:r w:rsidR="007D5643">
        <w:rPr>
          <w:rFonts w:cs="Arial"/>
          <w:szCs w:val="22"/>
        </w:rPr>
        <w:t xml:space="preserve">nvironment, and cultural issues – see </w:t>
      </w:r>
      <w:hyperlink w:anchor="LAProcess" w:history="1">
        <w:r w:rsidR="007D5643" w:rsidRPr="001A0398">
          <w:rPr>
            <w:rStyle w:val="Hyperlink"/>
            <w:rFonts w:cs="Arial"/>
            <w:szCs w:val="22"/>
          </w:rPr>
          <w:t>process</w:t>
        </w:r>
      </w:hyperlink>
      <w:r w:rsidR="007D5643">
        <w:rPr>
          <w:rFonts w:cs="Arial"/>
          <w:szCs w:val="22"/>
        </w:rPr>
        <w:t xml:space="preserve">. </w:t>
      </w:r>
      <w:r w:rsidRPr="005D7BA7">
        <w:rPr>
          <w:rFonts w:cs="Arial"/>
          <w:szCs w:val="22"/>
        </w:rPr>
        <w:t xml:space="preserve"> </w:t>
      </w:r>
    </w:p>
    <w:p w14:paraId="25B62084" w14:textId="77777777" w:rsidR="00134DDA" w:rsidRPr="005D7BA7" w:rsidRDefault="00134DDA" w:rsidP="00AA1CE4">
      <w:pPr>
        <w:spacing w:after="0"/>
        <w:ind w:left="720"/>
        <w:rPr>
          <w:rFonts w:cs="Arial"/>
          <w:szCs w:val="22"/>
        </w:rPr>
      </w:pPr>
    </w:p>
    <w:p w14:paraId="570A2684" w14:textId="42F1240C" w:rsidR="006F4690" w:rsidRPr="006F4690" w:rsidRDefault="002F3263" w:rsidP="006F4690">
      <w:pPr>
        <w:numPr>
          <w:ilvl w:val="0"/>
          <w:numId w:val="39"/>
        </w:numPr>
        <w:spacing w:after="0"/>
        <w:rPr>
          <w:rFonts w:cs="Arial"/>
          <w:szCs w:val="22"/>
        </w:rPr>
      </w:pPr>
      <w:r>
        <w:rPr>
          <w:rFonts w:cs="Arial"/>
          <w:szCs w:val="22"/>
        </w:rPr>
        <w:t xml:space="preserve">Researchers should complete Section 1 of the </w:t>
      </w:r>
      <w:hyperlink w:anchor="_Part_One:_General" w:history="1">
        <w:r w:rsidR="003B4F5A" w:rsidRPr="00D25113">
          <w:rPr>
            <w:rStyle w:val="Hyperlink"/>
            <w:rFonts w:cs="Arial"/>
            <w:color w:val="0070C0"/>
            <w:szCs w:val="22"/>
          </w:rPr>
          <w:t>Locality Assessment S</w:t>
        </w:r>
        <w:r w:rsidRPr="00D25113">
          <w:rPr>
            <w:rStyle w:val="Hyperlink"/>
            <w:rFonts w:cs="Arial"/>
            <w:color w:val="0070C0"/>
            <w:szCs w:val="22"/>
          </w:rPr>
          <w:t>ummary</w:t>
        </w:r>
      </w:hyperlink>
      <w:r w:rsidRPr="00D25113">
        <w:rPr>
          <w:rFonts w:cs="Arial"/>
          <w:color w:val="0070C0"/>
          <w:szCs w:val="22"/>
        </w:rPr>
        <w:t xml:space="preserve"> </w:t>
      </w:r>
      <w:r>
        <w:rPr>
          <w:rFonts w:cs="Arial"/>
          <w:szCs w:val="22"/>
        </w:rPr>
        <w:t xml:space="preserve">form, and email this back to the </w:t>
      </w:r>
      <w:r w:rsidR="00AA1CE4">
        <w:rPr>
          <w:rFonts w:cs="Arial"/>
          <w:szCs w:val="22"/>
        </w:rPr>
        <w:t>c</w:t>
      </w:r>
      <w:r>
        <w:rPr>
          <w:rFonts w:cs="Arial"/>
          <w:szCs w:val="22"/>
        </w:rPr>
        <w:t xml:space="preserve">hief </w:t>
      </w:r>
      <w:r w:rsidR="00AA1CE4">
        <w:rPr>
          <w:rFonts w:cs="Arial"/>
          <w:szCs w:val="22"/>
        </w:rPr>
        <w:t>m</w:t>
      </w:r>
      <w:r>
        <w:rPr>
          <w:rFonts w:cs="Arial"/>
          <w:szCs w:val="22"/>
        </w:rPr>
        <w:t xml:space="preserve">edical </w:t>
      </w:r>
      <w:r w:rsidR="00AA1CE4">
        <w:rPr>
          <w:rFonts w:cs="Arial"/>
          <w:szCs w:val="22"/>
        </w:rPr>
        <w:t>o</w:t>
      </w:r>
      <w:r>
        <w:rPr>
          <w:rFonts w:cs="Arial"/>
          <w:szCs w:val="22"/>
        </w:rPr>
        <w:t xml:space="preserve">fficer with </w:t>
      </w:r>
      <w:r w:rsidR="00A3463D" w:rsidRPr="005D7BA7">
        <w:rPr>
          <w:rFonts w:cs="Arial"/>
          <w:szCs w:val="22"/>
        </w:rPr>
        <w:t>the research proposal and any other relevant information</w:t>
      </w:r>
      <w:r w:rsidR="00935A13">
        <w:rPr>
          <w:rFonts w:cs="Arial"/>
          <w:szCs w:val="22"/>
        </w:rPr>
        <w:t xml:space="preserve"> </w:t>
      </w:r>
      <w:r w:rsidR="00A3463D" w:rsidRPr="005D7BA7">
        <w:rPr>
          <w:rFonts w:cs="Arial"/>
          <w:szCs w:val="22"/>
        </w:rPr>
        <w:t>(participant and other consents, information sheets, questionnaires, approvals, etc</w:t>
      </w:r>
      <w:r w:rsidR="00AA1CE4">
        <w:rPr>
          <w:rFonts w:cs="Arial"/>
          <w:szCs w:val="22"/>
        </w:rPr>
        <w:t>.</w:t>
      </w:r>
      <w:r w:rsidR="00A3463D" w:rsidRPr="005D7BA7">
        <w:rPr>
          <w:rFonts w:cs="Arial"/>
          <w:szCs w:val="22"/>
        </w:rPr>
        <w:t>)</w:t>
      </w:r>
    </w:p>
    <w:p w14:paraId="3B74897E" w14:textId="77777777" w:rsidR="006F4690" w:rsidRDefault="006F4690" w:rsidP="006F4690">
      <w:pPr>
        <w:spacing w:after="0"/>
        <w:ind w:left="720"/>
        <w:rPr>
          <w:rFonts w:cs="Arial"/>
          <w:szCs w:val="22"/>
        </w:rPr>
      </w:pPr>
    </w:p>
    <w:p w14:paraId="00CB8410" w14:textId="036A4F07" w:rsidR="006F4690" w:rsidRDefault="006F4690" w:rsidP="006F4690">
      <w:pPr>
        <w:numPr>
          <w:ilvl w:val="0"/>
          <w:numId w:val="39"/>
        </w:numPr>
        <w:spacing w:after="0"/>
        <w:rPr>
          <w:rFonts w:cs="Arial"/>
          <w:szCs w:val="22"/>
        </w:rPr>
      </w:pPr>
      <w:r>
        <w:rPr>
          <w:rFonts w:cs="Arial"/>
          <w:szCs w:val="22"/>
        </w:rPr>
        <w:t xml:space="preserve">The </w:t>
      </w:r>
      <w:r w:rsidR="00B538C4">
        <w:rPr>
          <w:rFonts w:cs="Arial"/>
          <w:szCs w:val="22"/>
        </w:rPr>
        <w:t>Chief Medical Officer (</w:t>
      </w:r>
      <w:r>
        <w:rPr>
          <w:rFonts w:cs="Arial"/>
          <w:szCs w:val="22"/>
        </w:rPr>
        <w:t>CMO</w:t>
      </w:r>
      <w:r w:rsidR="00B538C4">
        <w:rPr>
          <w:rFonts w:cs="Arial"/>
          <w:szCs w:val="22"/>
        </w:rPr>
        <w:t>)</w:t>
      </w:r>
      <w:r>
        <w:rPr>
          <w:rFonts w:cs="Arial"/>
          <w:szCs w:val="22"/>
        </w:rPr>
        <w:t xml:space="preserve"> may meet with the researcher to discuss </w:t>
      </w:r>
      <w:r w:rsidR="00D25113">
        <w:rPr>
          <w:rFonts w:cs="Arial"/>
          <w:szCs w:val="22"/>
        </w:rPr>
        <w:t xml:space="preserve">(or discuss via email) </w:t>
      </w:r>
      <w:r>
        <w:rPr>
          <w:rFonts w:cs="Arial"/>
          <w:szCs w:val="22"/>
        </w:rPr>
        <w:t xml:space="preserve">the proposal prior to sign off on the locality assessment form. </w:t>
      </w:r>
    </w:p>
    <w:p w14:paraId="1A9612C3" w14:textId="77777777" w:rsidR="00D25113" w:rsidRDefault="00D25113" w:rsidP="00D25113">
      <w:pPr>
        <w:pStyle w:val="ListParagraph"/>
        <w:numPr>
          <w:ilvl w:val="0"/>
          <w:numId w:val="0"/>
        </w:numPr>
        <w:ind w:left="510"/>
        <w:rPr>
          <w:rFonts w:cs="Arial"/>
          <w:szCs w:val="22"/>
        </w:rPr>
      </w:pPr>
    </w:p>
    <w:p w14:paraId="0A5A781E" w14:textId="77777777" w:rsidR="00D25113" w:rsidRDefault="00D25113" w:rsidP="006F4690">
      <w:pPr>
        <w:numPr>
          <w:ilvl w:val="0"/>
          <w:numId w:val="39"/>
        </w:numPr>
        <w:spacing w:after="0"/>
        <w:rPr>
          <w:rFonts w:cs="Arial"/>
          <w:szCs w:val="22"/>
        </w:rPr>
      </w:pPr>
      <w:r>
        <w:rPr>
          <w:rFonts w:cs="Arial"/>
          <w:szCs w:val="22"/>
        </w:rPr>
        <w:t xml:space="preserve">When the locality assessment has been approved, the CMO will forward a signed copy of the Locality Assessment Summary form to the researcher. The CMO will also provide electronic authorisation via </w:t>
      </w:r>
      <w:hyperlink r:id="rId16" w:history="1">
        <w:r w:rsidRPr="00D25113">
          <w:rPr>
            <w:rStyle w:val="Hyperlink"/>
            <w:rFonts w:cs="Arial"/>
            <w:color w:val="auto"/>
            <w:szCs w:val="22"/>
          </w:rPr>
          <w:t>NZ Online forms</w:t>
        </w:r>
      </w:hyperlink>
      <w:r>
        <w:rPr>
          <w:rFonts w:cs="Arial"/>
          <w:szCs w:val="22"/>
        </w:rPr>
        <w:t xml:space="preserve"> if that is required</w:t>
      </w:r>
      <w:r w:rsidRPr="00D25113">
        <w:rPr>
          <w:rFonts w:cs="Arial"/>
          <w:szCs w:val="22"/>
        </w:rPr>
        <w:t>;</w:t>
      </w:r>
      <w:r>
        <w:rPr>
          <w:rFonts w:cs="Arial"/>
          <w:szCs w:val="22"/>
        </w:rPr>
        <w:t xml:space="preserve"> email address for </w:t>
      </w:r>
      <w:r w:rsidR="00AA1CE4">
        <w:rPr>
          <w:rFonts w:cs="Arial"/>
          <w:szCs w:val="22"/>
        </w:rPr>
        <w:t>o</w:t>
      </w:r>
      <w:r>
        <w:rPr>
          <w:rFonts w:cs="Arial"/>
          <w:szCs w:val="22"/>
        </w:rPr>
        <w:t xml:space="preserve">nline </w:t>
      </w:r>
      <w:r w:rsidR="00AA1CE4">
        <w:rPr>
          <w:rFonts w:cs="Arial"/>
          <w:szCs w:val="22"/>
        </w:rPr>
        <w:t>f</w:t>
      </w:r>
      <w:r>
        <w:rPr>
          <w:rFonts w:cs="Arial"/>
          <w:szCs w:val="22"/>
        </w:rPr>
        <w:t xml:space="preserve">orms is </w:t>
      </w:r>
      <w:r w:rsidRPr="00D25113">
        <w:rPr>
          <w:rFonts w:cs="Arial"/>
          <w:szCs w:val="22"/>
        </w:rPr>
        <w:t>Michael.roberts@northlanddhb.org.nz</w:t>
      </w:r>
      <w:r>
        <w:rPr>
          <w:rFonts w:cs="Arial"/>
          <w:szCs w:val="22"/>
        </w:rPr>
        <w:t xml:space="preserve"> </w:t>
      </w:r>
      <w:r w:rsidRPr="006F4690">
        <w:rPr>
          <w:rFonts w:cs="Arial"/>
          <w:szCs w:val="22"/>
        </w:rPr>
        <w:t xml:space="preserve">  </w:t>
      </w:r>
    </w:p>
    <w:p w14:paraId="4BBEDB7F" w14:textId="77777777" w:rsidR="00A3463D" w:rsidRDefault="00A3463D" w:rsidP="00A3463D">
      <w:pPr>
        <w:pStyle w:val="ListParagraph"/>
        <w:numPr>
          <w:ilvl w:val="0"/>
          <w:numId w:val="0"/>
        </w:numPr>
        <w:ind w:left="510"/>
        <w:rPr>
          <w:rFonts w:cs="Arial"/>
          <w:szCs w:val="22"/>
        </w:rPr>
      </w:pPr>
    </w:p>
    <w:p w14:paraId="73F768FE" w14:textId="77777777" w:rsidR="00A3463D" w:rsidRDefault="00A3463D" w:rsidP="00134DDA">
      <w:pPr>
        <w:numPr>
          <w:ilvl w:val="0"/>
          <w:numId w:val="39"/>
        </w:numPr>
        <w:spacing w:after="0"/>
        <w:rPr>
          <w:rFonts w:cs="Arial"/>
          <w:szCs w:val="22"/>
        </w:rPr>
      </w:pPr>
      <w:r>
        <w:rPr>
          <w:rFonts w:cs="Arial"/>
          <w:szCs w:val="22"/>
        </w:rPr>
        <w:t xml:space="preserve">The Maori Health Directorate will be advised of </w:t>
      </w:r>
      <w:r w:rsidR="001179F5">
        <w:rPr>
          <w:rFonts w:cs="Arial"/>
          <w:szCs w:val="22"/>
        </w:rPr>
        <w:t xml:space="preserve">all </w:t>
      </w:r>
      <w:r>
        <w:rPr>
          <w:rFonts w:cs="Arial"/>
          <w:szCs w:val="22"/>
        </w:rPr>
        <w:t xml:space="preserve">research proposals and will contact the researcher for </w:t>
      </w:r>
      <w:r w:rsidR="006F3647">
        <w:rPr>
          <w:rFonts w:cs="Arial"/>
          <w:szCs w:val="22"/>
        </w:rPr>
        <w:t xml:space="preserve">any </w:t>
      </w:r>
      <w:r w:rsidR="006F4690">
        <w:rPr>
          <w:rFonts w:cs="Arial"/>
          <w:szCs w:val="22"/>
        </w:rPr>
        <w:t xml:space="preserve">additional </w:t>
      </w:r>
      <w:r>
        <w:rPr>
          <w:rFonts w:cs="Arial"/>
          <w:szCs w:val="22"/>
        </w:rPr>
        <w:t xml:space="preserve">information they require, </w:t>
      </w:r>
      <w:r w:rsidR="006F3647">
        <w:rPr>
          <w:rFonts w:cs="Arial"/>
          <w:szCs w:val="22"/>
        </w:rPr>
        <w:t xml:space="preserve">prior to their formal review and sign off. </w:t>
      </w:r>
    </w:p>
    <w:p w14:paraId="7583D64D" w14:textId="77777777" w:rsidR="00134DDA" w:rsidRPr="005D7BA7" w:rsidRDefault="00134DDA" w:rsidP="00134DDA">
      <w:pPr>
        <w:rPr>
          <w:rFonts w:cs="Arial"/>
          <w:szCs w:val="22"/>
        </w:rPr>
      </w:pPr>
    </w:p>
    <w:p w14:paraId="5DC135E4" w14:textId="77777777" w:rsidR="00134DDA" w:rsidRPr="005D7BA7" w:rsidRDefault="00134DDA" w:rsidP="00134DDA">
      <w:pPr>
        <w:numPr>
          <w:ilvl w:val="0"/>
          <w:numId w:val="39"/>
        </w:numPr>
        <w:spacing w:after="0"/>
        <w:rPr>
          <w:rFonts w:cs="Arial"/>
          <w:szCs w:val="22"/>
        </w:rPr>
      </w:pPr>
      <w:r w:rsidRPr="005D7BA7">
        <w:rPr>
          <w:rFonts w:cs="Arial"/>
          <w:szCs w:val="22"/>
        </w:rPr>
        <w:t xml:space="preserve">No research project can be undertaken until it has received locality assessment approval from </w:t>
      </w:r>
      <w:r w:rsidR="001179F5">
        <w:rPr>
          <w:rFonts w:cs="Arial"/>
          <w:szCs w:val="22"/>
        </w:rPr>
        <w:t xml:space="preserve">both </w:t>
      </w:r>
      <w:r w:rsidRPr="005D7BA7">
        <w:rPr>
          <w:rFonts w:cs="Arial"/>
          <w:szCs w:val="22"/>
        </w:rPr>
        <w:t xml:space="preserve">the </w:t>
      </w:r>
      <w:r w:rsidR="00AA1CE4">
        <w:rPr>
          <w:rFonts w:cs="Arial"/>
          <w:szCs w:val="22"/>
        </w:rPr>
        <w:t>CMO</w:t>
      </w:r>
      <w:r w:rsidR="001179F5">
        <w:rPr>
          <w:rFonts w:cs="Arial"/>
          <w:szCs w:val="22"/>
        </w:rPr>
        <w:t xml:space="preserve"> and the Maori Health Directorate</w:t>
      </w:r>
      <w:r w:rsidRPr="005D7BA7">
        <w:rPr>
          <w:rFonts w:cs="Arial"/>
          <w:szCs w:val="22"/>
        </w:rPr>
        <w:t>. The research should be performed according to the proposal approved by the Locality Assessment. The researchers must adhere at all times to the proposal’s stipulations regarding consent procedures, cultural sensitivity and provision of information to participants.</w:t>
      </w:r>
    </w:p>
    <w:p w14:paraId="583D57A6" w14:textId="77777777" w:rsidR="00134DDA" w:rsidRPr="005D7BA7" w:rsidRDefault="00134DDA" w:rsidP="00134DDA">
      <w:pPr>
        <w:ind w:hanging="720"/>
        <w:rPr>
          <w:rFonts w:cs="Arial"/>
          <w:szCs w:val="22"/>
        </w:rPr>
      </w:pPr>
    </w:p>
    <w:p w14:paraId="445863C1" w14:textId="77777777" w:rsidR="00134DDA" w:rsidRPr="005D7BA7" w:rsidRDefault="00134DDA" w:rsidP="00AA1CE4">
      <w:pPr>
        <w:spacing w:after="0"/>
        <w:ind w:left="720" w:hanging="720"/>
        <w:rPr>
          <w:rFonts w:cs="Arial"/>
          <w:szCs w:val="22"/>
        </w:rPr>
      </w:pPr>
      <w:r w:rsidRPr="005D7BA7">
        <w:rPr>
          <w:rFonts w:cs="Arial"/>
          <w:szCs w:val="22"/>
        </w:rPr>
        <w:t>5.</w:t>
      </w:r>
      <w:r w:rsidRPr="005D7BA7">
        <w:rPr>
          <w:rFonts w:cs="Arial"/>
          <w:szCs w:val="22"/>
        </w:rPr>
        <w:tab/>
        <w:t xml:space="preserve">The </w:t>
      </w:r>
      <w:r w:rsidR="00AA1CE4">
        <w:rPr>
          <w:rFonts w:cs="Arial"/>
          <w:szCs w:val="22"/>
        </w:rPr>
        <w:t>CMO</w:t>
      </w:r>
      <w:r w:rsidRPr="005D7BA7">
        <w:rPr>
          <w:rFonts w:cs="Arial"/>
          <w:szCs w:val="22"/>
        </w:rPr>
        <w:t xml:space="preserve"> will keep a database of all research activities at Northland DHB and the researcher should provide a report to the CMO outlining the outcome of the research. </w:t>
      </w:r>
    </w:p>
    <w:p w14:paraId="0DF7C4E6" w14:textId="77777777" w:rsidR="00134DDA" w:rsidRPr="005D7BA7" w:rsidRDefault="006F3647" w:rsidP="00AA1CE4">
      <w:pPr>
        <w:spacing w:before="240" w:after="80"/>
        <w:rPr>
          <w:rFonts w:cs="Arial"/>
          <w:b/>
          <w:szCs w:val="22"/>
        </w:rPr>
      </w:pPr>
      <w:r>
        <w:rPr>
          <w:rFonts w:cs="Arial"/>
          <w:b/>
          <w:szCs w:val="22"/>
        </w:rPr>
        <w:t>References</w:t>
      </w:r>
      <w:r w:rsidR="00134DDA" w:rsidRPr="005D7BA7">
        <w:rPr>
          <w:rFonts w:cs="Arial"/>
          <w:b/>
          <w:szCs w:val="22"/>
        </w:rPr>
        <w:tab/>
      </w:r>
    </w:p>
    <w:p w14:paraId="7549609A" w14:textId="77777777" w:rsidR="00134DDA" w:rsidRPr="005D7BA7" w:rsidRDefault="00516612" w:rsidP="0075221B">
      <w:pPr>
        <w:numPr>
          <w:ilvl w:val="0"/>
          <w:numId w:val="42"/>
        </w:numPr>
        <w:spacing w:after="80"/>
        <w:ind w:left="785"/>
        <w:rPr>
          <w:rFonts w:cs="Arial"/>
          <w:szCs w:val="22"/>
        </w:rPr>
      </w:pPr>
      <w:hyperlink r:id="rId17" w:history="1">
        <w:r w:rsidR="00134DDA" w:rsidRPr="0075221B">
          <w:rPr>
            <w:rStyle w:val="Hyperlink"/>
            <w:rFonts w:cs="Arial"/>
            <w:szCs w:val="22"/>
          </w:rPr>
          <w:t>Code of Health &amp; Disability Services Consumers' Rights 1996, Right 6 &amp; 9</w:t>
        </w:r>
      </w:hyperlink>
    </w:p>
    <w:p w14:paraId="1B0BE4DD" w14:textId="77777777" w:rsidR="00134DDA" w:rsidRPr="00134DDA" w:rsidRDefault="00516612" w:rsidP="00AA1CE4">
      <w:pPr>
        <w:numPr>
          <w:ilvl w:val="0"/>
          <w:numId w:val="42"/>
        </w:numPr>
        <w:spacing w:after="0"/>
        <w:ind w:left="785"/>
        <w:rPr>
          <w:rFonts w:cs="Arial"/>
          <w:szCs w:val="22"/>
        </w:rPr>
      </w:pPr>
      <w:hyperlink r:id="rId18" w:history="1">
        <w:r w:rsidR="00134DDA" w:rsidRPr="0075221B">
          <w:rPr>
            <w:rStyle w:val="Hyperlink"/>
            <w:rFonts w:cs="Arial"/>
            <w:szCs w:val="22"/>
          </w:rPr>
          <w:t>Health &amp; Disability Ethics Committees</w:t>
        </w:r>
      </w:hyperlink>
      <w:r w:rsidR="00134DDA" w:rsidRPr="005D7BA7">
        <w:rPr>
          <w:rFonts w:cs="Arial"/>
          <w:szCs w:val="22"/>
        </w:rPr>
        <w:t xml:space="preserve"> </w:t>
      </w:r>
    </w:p>
    <w:bookmarkEnd w:id="0"/>
    <w:p w14:paraId="3257C1EF" w14:textId="77777777" w:rsidR="0075221B" w:rsidRDefault="0075221B" w:rsidP="0075221B">
      <w:pPr>
        <w:spacing w:before="240" w:after="80"/>
        <w:rPr>
          <w:rFonts w:asciiTheme="majorHAnsi" w:hAnsiTheme="majorHAnsi"/>
          <w:b/>
        </w:rPr>
      </w:pPr>
      <w:r>
        <w:rPr>
          <w:rFonts w:asciiTheme="majorHAnsi" w:hAnsiTheme="majorHAnsi"/>
          <w:b/>
        </w:rPr>
        <w:t>Appendices</w:t>
      </w:r>
    </w:p>
    <w:p w14:paraId="6BB7CAE2" w14:textId="77777777" w:rsidR="0075221B" w:rsidRDefault="00516612" w:rsidP="0075221B">
      <w:pPr>
        <w:spacing w:after="80"/>
        <w:rPr>
          <w:rFonts w:asciiTheme="majorHAnsi" w:hAnsiTheme="majorHAnsi"/>
        </w:rPr>
      </w:pPr>
      <w:hyperlink w:anchor="Appendix_A" w:history="1">
        <w:r w:rsidR="0075221B" w:rsidRPr="0075221B">
          <w:rPr>
            <w:rStyle w:val="Hyperlink"/>
            <w:rFonts w:asciiTheme="majorHAnsi" w:hAnsiTheme="majorHAnsi"/>
            <w:b/>
          </w:rPr>
          <w:t>Appendix A</w:t>
        </w:r>
      </w:hyperlink>
      <w:r w:rsidR="0075221B">
        <w:rPr>
          <w:rFonts w:asciiTheme="majorHAnsi" w:hAnsiTheme="majorHAnsi"/>
          <w:b/>
        </w:rPr>
        <w:t xml:space="preserve"> – </w:t>
      </w:r>
      <w:r w:rsidR="0075221B" w:rsidRPr="0075221B">
        <w:rPr>
          <w:rFonts w:asciiTheme="majorHAnsi" w:hAnsiTheme="majorHAnsi"/>
        </w:rPr>
        <w:t>Does your study require HDEC review?</w:t>
      </w:r>
    </w:p>
    <w:p w14:paraId="04EF30DF" w14:textId="77777777" w:rsidR="0075221B" w:rsidRDefault="00516612" w:rsidP="0075221B">
      <w:pPr>
        <w:spacing w:after="80"/>
        <w:rPr>
          <w:rFonts w:asciiTheme="majorHAnsi" w:hAnsiTheme="majorHAnsi"/>
        </w:rPr>
      </w:pPr>
      <w:hyperlink w:anchor="Appendix_B" w:history="1">
        <w:r w:rsidR="0075221B" w:rsidRPr="0075221B">
          <w:rPr>
            <w:rStyle w:val="Hyperlink"/>
            <w:rFonts w:asciiTheme="majorHAnsi" w:hAnsiTheme="majorHAnsi"/>
            <w:b/>
          </w:rPr>
          <w:t>Appendix B</w:t>
        </w:r>
      </w:hyperlink>
      <w:r w:rsidR="0075221B" w:rsidRPr="0075221B">
        <w:rPr>
          <w:rFonts w:asciiTheme="majorHAnsi" w:hAnsiTheme="majorHAnsi"/>
          <w:b/>
        </w:rPr>
        <w:t xml:space="preserve"> –</w:t>
      </w:r>
      <w:r w:rsidR="0075221B">
        <w:rPr>
          <w:rFonts w:asciiTheme="majorHAnsi" w:hAnsiTheme="majorHAnsi"/>
        </w:rPr>
        <w:t xml:space="preserve"> Locality Assessment Approval Process for research at Northland DHB</w:t>
      </w:r>
    </w:p>
    <w:p w14:paraId="483E4D3F" w14:textId="48205A60" w:rsidR="002B7119" w:rsidRDefault="00516612" w:rsidP="0075221B">
      <w:pPr>
        <w:jc w:val="both"/>
        <w:rPr>
          <w:rFonts w:asciiTheme="majorHAnsi" w:hAnsiTheme="majorHAnsi"/>
        </w:rPr>
      </w:pPr>
      <w:hyperlink w:anchor="Appendix_C" w:history="1">
        <w:r w:rsidR="0075221B" w:rsidRPr="0075221B">
          <w:rPr>
            <w:rStyle w:val="Hyperlink"/>
            <w:rFonts w:asciiTheme="majorHAnsi" w:hAnsiTheme="majorHAnsi"/>
            <w:b/>
          </w:rPr>
          <w:t>Appendix C</w:t>
        </w:r>
      </w:hyperlink>
      <w:r w:rsidR="0075221B" w:rsidRPr="0075221B">
        <w:rPr>
          <w:rFonts w:asciiTheme="majorHAnsi" w:hAnsiTheme="majorHAnsi"/>
          <w:b/>
        </w:rPr>
        <w:t xml:space="preserve"> –</w:t>
      </w:r>
      <w:r w:rsidR="0075221B">
        <w:rPr>
          <w:rFonts w:asciiTheme="majorHAnsi" w:hAnsiTheme="majorHAnsi"/>
          <w:b/>
        </w:rPr>
        <w:t xml:space="preserve"> </w:t>
      </w:r>
      <w:r w:rsidR="0075221B" w:rsidRPr="0075221B">
        <w:rPr>
          <w:rFonts w:asciiTheme="majorHAnsi" w:hAnsiTheme="majorHAnsi"/>
        </w:rPr>
        <w:t>Locality Assessment Form</w:t>
      </w:r>
    </w:p>
    <w:p w14:paraId="5CEF4644" w14:textId="77777777" w:rsidR="00BC7A60" w:rsidRDefault="00BC7A60" w:rsidP="0075221B">
      <w:pPr>
        <w:jc w:val="both"/>
        <w:rPr>
          <w:rFonts w:asciiTheme="majorHAnsi" w:hAnsiTheme="majorHAnsi"/>
        </w:rPr>
      </w:pPr>
    </w:p>
    <w:p w14:paraId="62678115" w14:textId="77777777" w:rsidR="00BC7A60" w:rsidRDefault="00BC7A60" w:rsidP="0075221B">
      <w:pPr>
        <w:jc w:val="both"/>
        <w:rPr>
          <w:rFonts w:asciiTheme="majorHAnsi" w:hAnsiTheme="majorHAnsi"/>
        </w:rPr>
      </w:pPr>
    </w:p>
    <w:p w14:paraId="37CFEF6D" w14:textId="13E2DF24" w:rsidR="00BC7A60" w:rsidRDefault="008C6107" w:rsidP="0075221B">
      <w:pPr>
        <w:jc w:val="both"/>
        <w:rPr>
          <w:rFonts w:asciiTheme="majorHAnsi" w:hAnsiTheme="majorHAnsi"/>
          <w:b/>
        </w:rPr>
      </w:pPr>
      <w:r>
        <w:rPr>
          <w:noProof/>
          <w:lang w:val="en-NZ" w:eastAsia="en-NZ"/>
        </w:rPr>
        <mc:AlternateContent>
          <mc:Choice Requires="wps">
            <w:drawing>
              <wp:anchor distT="0" distB="0" distL="114300" distR="114300" simplePos="0" relativeHeight="251667456" behindDoc="0" locked="0" layoutInCell="1" allowOverlap="1" wp14:anchorId="01972AD8" wp14:editId="03B8B9F2">
                <wp:simplePos x="0" y="0"/>
                <wp:positionH relativeFrom="column">
                  <wp:posOffset>-4701540</wp:posOffset>
                </wp:positionH>
                <wp:positionV relativeFrom="paragraph">
                  <wp:posOffset>-311785</wp:posOffset>
                </wp:positionV>
                <wp:extent cx="1828800" cy="352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828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F6710" w14:textId="2A661ACE" w:rsidR="008C6107" w:rsidRPr="008C6107" w:rsidRDefault="008C6107">
                            <w:pPr>
                              <w:rPr>
                                <w:b/>
                                <w:lang w:val="en-NZ"/>
                              </w:rPr>
                            </w:pPr>
                            <w:r w:rsidRPr="008C6107">
                              <w:rPr>
                                <w:b/>
                                <w:lang w:val="en-NZ"/>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72AD8" id="Text Box 12" o:spid="_x0000_s1027" type="#_x0000_t202" style="position:absolute;left:0;text-align:left;margin-left:-370.2pt;margin-top:-24.55pt;width:2in;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" fillcolor="white [3201]" stroked="f" strokeweight=".5pt">
                <v:textbox>
                  <w:txbxContent>
                    <w:p w14:paraId="59DF6710" w14:textId="2A661ACE" w:rsidR="008C6107" w:rsidRPr="008C6107" w:rsidRDefault="008C6107">
                      <w:pPr>
                        <w:rPr>
                          <w:b/>
                          <w:lang w:val="en-NZ"/>
                        </w:rPr>
                      </w:pPr>
                      <w:r w:rsidRPr="008C6107">
                        <w:rPr>
                          <w:b/>
                          <w:lang w:val="en-NZ"/>
                        </w:rPr>
                        <w:t>Appendix A</w:t>
                      </w:r>
                    </w:p>
                  </w:txbxContent>
                </v:textbox>
              </v:shape>
            </w:pict>
          </mc:Fallback>
        </mc:AlternateContent>
      </w:r>
      <w:r w:rsidR="00BC7A60">
        <w:rPr>
          <w:noProof/>
          <w:lang w:val="en-NZ" w:eastAsia="en-NZ"/>
        </w:rPr>
        <w:drawing>
          <wp:anchor distT="0" distB="0" distL="114300" distR="114300" simplePos="0" relativeHeight="251658752" behindDoc="1" locked="0" layoutInCell="1" allowOverlap="1" wp14:anchorId="00745D03" wp14:editId="029121F1">
            <wp:simplePos x="0" y="0"/>
            <wp:positionH relativeFrom="column">
              <wp:posOffset>-5806440</wp:posOffset>
            </wp:positionH>
            <wp:positionV relativeFrom="paragraph">
              <wp:posOffset>200025</wp:posOffset>
            </wp:positionV>
            <wp:extent cx="6356239" cy="7884000"/>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6239" cy="78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63292" w14:textId="57EB87AA" w:rsidR="002B7119" w:rsidRDefault="0075221B">
      <w:pPr>
        <w:rPr>
          <w:rFonts w:asciiTheme="majorHAnsi" w:hAnsiTheme="majorHAnsi"/>
          <w:b/>
        </w:rPr>
      </w:pPr>
      <w:r>
        <w:rPr>
          <w:noProof/>
          <w:lang w:val="en-NZ" w:eastAsia="en-NZ"/>
        </w:rPr>
        <mc:AlternateContent>
          <mc:Choice Requires="wps">
            <w:drawing>
              <wp:anchor distT="0" distB="0" distL="114300" distR="114300" simplePos="0" relativeHeight="251662336" behindDoc="0" locked="0" layoutInCell="1" allowOverlap="1" wp14:anchorId="194DA73E" wp14:editId="23EC69D3">
                <wp:simplePos x="0" y="0"/>
                <wp:positionH relativeFrom="column">
                  <wp:posOffset>-5368290</wp:posOffset>
                </wp:positionH>
                <wp:positionV relativeFrom="paragraph">
                  <wp:posOffset>-54610</wp:posOffset>
                </wp:positionV>
                <wp:extent cx="36576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6A1A0" w14:textId="77777777" w:rsidR="0075221B" w:rsidRDefault="0075221B" w:rsidP="0075221B">
                            <w:pPr>
                              <w:spacing w:after="80"/>
                              <w:rPr>
                                <w:rFonts w:asciiTheme="majorHAnsi" w:hAnsiTheme="majorHAnsi"/>
                              </w:rPr>
                            </w:pPr>
                            <w:bookmarkStart w:id="3" w:name="Appendix_A"/>
                            <w:r>
                              <w:rPr>
                                <w:rFonts w:asciiTheme="majorHAnsi" w:hAnsiTheme="majorHAnsi"/>
                                <w:b/>
                              </w:rPr>
                              <w:t>Appendix A</w:t>
                            </w:r>
                            <w:bookmarkEnd w:id="3"/>
                            <w:r>
                              <w:rPr>
                                <w:rFonts w:asciiTheme="majorHAnsi" w:hAnsiTheme="majorHAnsi"/>
                                <w:b/>
                              </w:rPr>
                              <w:t xml:space="preserve"> – </w:t>
                            </w:r>
                            <w:r w:rsidRPr="0075221B">
                              <w:rPr>
                                <w:rFonts w:asciiTheme="majorHAnsi" w:hAnsiTheme="majorHAnsi"/>
                              </w:rPr>
                              <w:t>Does your study require HDEC review?</w:t>
                            </w:r>
                          </w:p>
                          <w:p w14:paraId="27835922" w14:textId="77777777" w:rsidR="0075221B" w:rsidRDefault="00752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DA73E" id="Text Box 2" o:spid="_x0000_s1028" type="#_x0000_t202" style="position:absolute;margin-left:-422.7pt;margin-top:-4.3pt;width:4in;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" fillcolor="white [3201]" stroked="f" strokeweight=".5pt">
                <v:textbox>
                  <w:txbxContent>
                    <w:p w14:paraId="4556A1A0" w14:textId="77777777" w:rsidR="0075221B" w:rsidRDefault="0075221B" w:rsidP="0075221B">
                      <w:pPr>
                        <w:spacing w:after="80"/>
                        <w:rPr>
                          <w:rFonts w:asciiTheme="majorHAnsi" w:hAnsiTheme="majorHAnsi"/>
                        </w:rPr>
                      </w:pPr>
                      <w:bookmarkStart w:id="4" w:name="Appendix_A"/>
                      <w:r>
                        <w:rPr>
                          <w:rFonts w:asciiTheme="majorHAnsi" w:hAnsiTheme="majorHAnsi"/>
                          <w:b/>
                        </w:rPr>
                        <w:t>Appendix A</w:t>
                      </w:r>
                      <w:bookmarkEnd w:id="4"/>
                      <w:r>
                        <w:rPr>
                          <w:rFonts w:asciiTheme="majorHAnsi" w:hAnsiTheme="majorHAnsi"/>
                          <w:b/>
                        </w:rPr>
                        <w:t xml:space="preserve"> – </w:t>
                      </w:r>
                      <w:r w:rsidRPr="0075221B">
                        <w:rPr>
                          <w:rFonts w:asciiTheme="majorHAnsi" w:hAnsiTheme="majorHAnsi"/>
                        </w:rPr>
                        <w:t>Does your study require HDEC review?</w:t>
                      </w:r>
                    </w:p>
                    <w:p w14:paraId="27835922" w14:textId="77777777" w:rsidR="0075221B" w:rsidRDefault="0075221B"/>
                  </w:txbxContent>
                </v:textbox>
              </v:shape>
            </w:pict>
          </mc:Fallback>
        </mc:AlternateContent>
      </w:r>
    </w:p>
    <w:p w14:paraId="696EC5DB" w14:textId="77777777" w:rsidR="002B7119" w:rsidRDefault="002B7119">
      <w:pPr>
        <w:rPr>
          <w:rFonts w:asciiTheme="majorHAnsi" w:hAnsiTheme="majorHAnsi"/>
          <w:b/>
        </w:rPr>
      </w:pPr>
      <w:r>
        <w:rPr>
          <w:rFonts w:asciiTheme="majorHAnsi" w:hAnsiTheme="majorHAnsi"/>
          <w:b/>
        </w:rPr>
        <w:br w:type="page"/>
      </w:r>
    </w:p>
    <w:p w14:paraId="59A952F3" w14:textId="77777777" w:rsidR="00C8295A" w:rsidRDefault="0075221B">
      <w:pPr>
        <w:rPr>
          <w:rFonts w:asciiTheme="majorHAnsi" w:hAnsiTheme="majorHAnsi"/>
          <w:b/>
        </w:rPr>
      </w:pPr>
      <w:r>
        <w:rPr>
          <w:noProof/>
          <w:lang w:val="en-NZ" w:eastAsia="en-NZ"/>
        </w:rPr>
        <w:lastRenderedPageBreak/>
        <mc:AlternateContent>
          <mc:Choice Requires="wps">
            <w:drawing>
              <wp:anchor distT="0" distB="0" distL="114300" distR="114300" simplePos="0" relativeHeight="251664384" behindDoc="0" locked="0" layoutInCell="1" allowOverlap="1" wp14:anchorId="0B062EAB" wp14:editId="07391A1F">
                <wp:simplePos x="0" y="0"/>
                <wp:positionH relativeFrom="column">
                  <wp:posOffset>-5349240</wp:posOffset>
                </wp:positionH>
                <wp:positionV relativeFrom="paragraph">
                  <wp:posOffset>12065</wp:posOffset>
                </wp:positionV>
                <wp:extent cx="11715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rgbClr val="FFFFFF"/>
                        </a:solidFill>
                        <a:ln w="6350">
                          <a:noFill/>
                        </a:ln>
                        <a:effectLst/>
                      </wps:spPr>
                      <wps:txbx>
                        <w:txbxContent>
                          <w:p w14:paraId="7DF98FE3" w14:textId="77777777" w:rsidR="0075221B" w:rsidRDefault="0075221B" w:rsidP="0075221B">
                            <w:pPr>
                              <w:spacing w:after="80"/>
                              <w:rPr>
                                <w:rFonts w:asciiTheme="majorHAnsi" w:hAnsiTheme="majorHAnsi"/>
                              </w:rPr>
                            </w:pPr>
                            <w:r>
                              <w:rPr>
                                <w:rFonts w:asciiTheme="majorHAnsi" w:hAnsiTheme="majorHAnsi"/>
                                <w:b/>
                              </w:rPr>
                              <w:t xml:space="preserve">Appendix B </w:t>
                            </w:r>
                          </w:p>
                          <w:p w14:paraId="6A11EEAC" w14:textId="77777777" w:rsidR="0075221B" w:rsidRDefault="0075221B" w:rsidP="00752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062EAB" id="Text Box 3" o:spid="_x0000_s1029" type="#_x0000_t202" style="position:absolute;margin-left:-421.2pt;margin-top:.95pt;width:92.2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" stroked="f" strokeweight=".5pt">
                <v:textbox>
                  <w:txbxContent>
                    <w:p w14:paraId="7DF98FE3" w14:textId="77777777" w:rsidR="0075221B" w:rsidRDefault="0075221B" w:rsidP="0075221B">
                      <w:pPr>
                        <w:spacing w:after="80"/>
                        <w:rPr>
                          <w:rFonts w:asciiTheme="majorHAnsi" w:hAnsiTheme="majorHAnsi"/>
                        </w:rPr>
                      </w:pPr>
                      <w:r>
                        <w:rPr>
                          <w:rFonts w:asciiTheme="majorHAnsi" w:hAnsiTheme="majorHAnsi"/>
                          <w:b/>
                        </w:rPr>
                        <w:t xml:space="preserve">Appendix B </w:t>
                      </w:r>
                    </w:p>
                    <w:p w14:paraId="6A11EEAC" w14:textId="77777777" w:rsidR="0075221B" w:rsidRDefault="0075221B" w:rsidP="0075221B"/>
                  </w:txbxContent>
                </v:textbox>
              </v:shape>
            </w:pict>
          </mc:Fallback>
        </mc:AlternateContent>
      </w:r>
    </w:p>
    <w:p w14:paraId="4FE01FCC" w14:textId="77777777" w:rsidR="007D5643" w:rsidRPr="00F44DDE" w:rsidRDefault="007D5643" w:rsidP="00F44DDE">
      <w:pPr>
        <w:pStyle w:val="FormTitle"/>
        <w:jc w:val="center"/>
      </w:pPr>
      <w:bookmarkStart w:id="5" w:name="LAProcess"/>
      <w:r w:rsidRPr="00F44DDE">
        <w:t>Locality Assessment Approval Process for Research at Northland DHB</w:t>
      </w:r>
    </w:p>
    <w:bookmarkEnd w:id="5"/>
    <w:p w14:paraId="6430C80C" w14:textId="1F685CCE" w:rsidR="007D5643" w:rsidRPr="007D5643" w:rsidRDefault="00516612">
      <w:pPr>
        <w:rPr>
          <w:rFonts w:ascii="Calibri" w:hAnsi="Calibri"/>
          <w:b/>
          <w:color w:val="7030A0"/>
          <w:sz w:val="24"/>
        </w:rPr>
      </w:pPr>
      <w:r>
        <w:rPr>
          <w:noProof/>
        </w:rPr>
        <w:object w:dxaOrig="1440" w:dyaOrig="1440" w14:anchorId="34ABD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6.3pt;width:481.5pt;height:462.75pt;z-index:251661312;mso-position-horizontal-relative:text;mso-position-vertical-relative:text" wrapcoords="8007 35 7772 105 7301 455 7234 805 7200 1225 7436 1715 7469 1925 9454 2276 10564 2276 10564 3396 7469 3676 7200 3746 7200 6266 10228 6757 10564 6757 10464 7877 7335 7912 7200 7947 7200 10467 8546 10677 10564 10677 10564 11798 7200 12148 7200 14178 9824 14598 10564 14598 10464 15719 -34 15824 -34 17889 10564 17959 10564 19079 7772 19605 7604 19745 7267 20130 7200 20795 7503 21320 7873 21530 7907 21530 13357 21530 13424 21530 13794 21320 14064 20760 17529 20760 18841 20620 18807 14598 19447 14598 21600 14178 21600 12148 18807 11798 18807 10677 20490 10677 21600 10467 21600 7912 10800 7877 10733 6757 11069 6757 14097 6266 14164 3746 13458 3641 10733 3396 10733 2276 11843 2276 13862 1925 13862 1715 14064 1190 14030 490 13492 70 13290 35 8007 35">
            <v:imagedata r:id="rId20" o:title=""/>
            <w10:wrap type="tight"/>
          </v:shape>
          <o:OLEObject Type="Embed" ProgID="Visio.Drawing.15" ShapeID="_x0000_s1026" DrawAspect="Content" ObjectID="_1732509744" r:id="rId21"/>
        </w:object>
      </w:r>
      <w:r w:rsidR="007D5643" w:rsidRPr="007D5643">
        <w:rPr>
          <w:rFonts w:ascii="Calibri" w:hAnsi="Calibri"/>
          <w:color w:val="7030A0"/>
          <w:sz w:val="24"/>
        </w:rPr>
        <w:br w:type="page"/>
      </w:r>
    </w:p>
    <w:p w14:paraId="3E7766A0" w14:textId="77777777" w:rsidR="003B4F5A" w:rsidRPr="00E01A91" w:rsidRDefault="0075221B" w:rsidP="003B4F5A">
      <w:pPr>
        <w:pStyle w:val="TOCHeading"/>
        <w:jc w:val="center"/>
        <w:rPr>
          <w:rFonts w:ascii="Calibri" w:hAnsi="Calibri"/>
          <w:color w:val="0070C0"/>
          <w:sz w:val="40"/>
        </w:rPr>
      </w:pPr>
      <w:r>
        <w:rPr>
          <w:rFonts w:ascii="Calibri" w:hAnsi="Calibri"/>
          <w:noProof/>
          <w:color w:val="0070C0"/>
          <w:sz w:val="40"/>
          <w:lang w:val="en-NZ" w:eastAsia="en-NZ"/>
        </w:rPr>
        <w:lastRenderedPageBreak/>
        <mc:AlternateContent>
          <mc:Choice Requires="wps">
            <w:drawing>
              <wp:anchor distT="0" distB="0" distL="114300" distR="114300" simplePos="0" relativeHeight="251665408" behindDoc="0" locked="0" layoutInCell="1" allowOverlap="1" wp14:anchorId="3F803FE5" wp14:editId="3620084D">
                <wp:simplePos x="0" y="0"/>
                <wp:positionH relativeFrom="column">
                  <wp:posOffset>365760</wp:posOffset>
                </wp:positionH>
                <wp:positionV relativeFrom="paragraph">
                  <wp:posOffset>-64135</wp:posOffset>
                </wp:positionV>
                <wp:extent cx="3514725" cy="3905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514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AA3A" w14:textId="77777777" w:rsidR="0075221B" w:rsidRPr="0075221B" w:rsidRDefault="0075221B">
                            <w:pPr>
                              <w:rPr>
                                <w:lang w:val="en-NZ"/>
                              </w:rPr>
                            </w:pPr>
                            <w:bookmarkStart w:id="6" w:name="Appendix_C"/>
                            <w:r w:rsidRPr="0075221B">
                              <w:rPr>
                                <w:b/>
                                <w:lang w:val="en-NZ"/>
                              </w:rPr>
                              <w:t>Appendix C</w:t>
                            </w:r>
                            <w:bookmarkEnd w:id="6"/>
                            <w:r w:rsidRPr="0075221B">
                              <w:rPr>
                                <w:b/>
                                <w:lang w:val="en-NZ"/>
                              </w:rPr>
                              <w:t xml:space="preserve"> –</w:t>
                            </w:r>
                            <w:r>
                              <w:rPr>
                                <w:lang w:val="en-NZ"/>
                              </w:rPr>
                              <w:t xml:space="preserve"> Locality Assessment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03FE5" id="Text Box 4" o:spid="_x0000_s1030" type="#_x0000_t202" style="position:absolute;left:0;text-align:left;margin-left:28.8pt;margin-top:-5.05pt;width:276.7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" fillcolor="white [3201]" stroked="f" strokeweight=".5pt">
                <v:textbox>
                  <w:txbxContent>
                    <w:p w14:paraId="2E6CAA3A" w14:textId="77777777" w:rsidR="0075221B" w:rsidRPr="0075221B" w:rsidRDefault="0075221B">
                      <w:pPr>
                        <w:rPr>
                          <w:lang w:val="en-NZ"/>
                        </w:rPr>
                      </w:pPr>
                      <w:bookmarkStart w:id="7" w:name="Appendix_C"/>
                      <w:r w:rsidRPr="0075221B">
                        <w:rPr>
                          <w:b/>
                          <w:lang w:val="en-NZ"/>
                        </w:rPr>
                        <w:t>Appendix C</w:t>
                      </w:r>
                      <w:bookmarkEnd w:id="7"/>
                      <w:r w:rsidRPr="0075221B">
                        <w:rPr>
                          <w:b/>
                          <w:lang w:val="en-NZ"/>
                        </w:rPr>
                        <w:t xml:space="preserve"> –</w:t>
                      </w:r>
                      <w:r>
                        <w:rPr>
                          <w:lang w:val="en-NZ"/>
                        </w:rPr>
                        <w:t xml:space="preserve"> Locality Assessment Form</w:t>
                      </w:r>
                    </w:p>
                  </w:txbxContent>
                </v:textbox>
              </v:shape>
            </w:pict>
          </mc:Fallback>
        </mc:AlternateContent>
      </w:r>
      <w:r w:rsidR="00E01A91">
        <w:rPr>
          <w:rFonts w:ascii="Calibri" w:hAnsi="Calibri"/>
          <w:color w:val="0070C0"/>
          <w:sz w:val="40"/>
        </w:rPr>
        <w:t>Locality Assessment No. 2021</w:t>
      </w:r>
      <w:r w:rsidR="003B4F5A" w:rsidRPr="00E01A91">
        <w:rPr>
          <w:rFonts w:ascii="Calibri" w:hAnsi="Calibri"/>
          <w:color w:val="0070C0"/>
          <w:sz w:val="40"/>
        </w:rPr>
        <w:t>-</w:t>
      </w:r>
    </w:p>
    <w:p w14:paraId="05A8E20B" w14:textId="77777777" w:rsidR="003B4F5A" w:rsidRPr="007C0E32" w:rsidRDefault="003B4F5A" w:rsidP="003B4F5A">
      <w:pPr>
        <w:pStyle w:val="Heading2"/>
        <w:spacing w:before="360" w:after="120"/>
        <w:rPr>
          <w:rFonts w:asciiTheme="minorHAnsi" w:hAnsiTheme="minorHAnsi"/>
          <w:sz w:val="24"/>
        </w:rPr>
      </w:pPr>
      <w:r w:rsidRPr="007C0E32">
        <w:rPr>
          <w:rFonts w:asciiTheme="minorHAnsi" w:hAnsiTheme="minorHAnsi"/>
          <w:sz w:val="24"/>
        </w:rPr>
        <w:t>Locality Assessment Sign Off</w:t>
      </w:r>
    </w:p>
    <w:p w14:paraId="3AF47246" w14:textId="77777777" w:rsidR="003B4F5A" w:rsidRPr="007C0E32" w:rsidRDefault="003B4F5A" w:rsidP="003B4F5A">
      <w:pPr>
        <w:rPr>
          <w:sz w:val="20"/>
        </w:rPr>
      </w:pPr>
      <w:r w:rsidRPr="007C0E32">
        <w:rPr>
          <w:sz w:val="20"/>
        </w:rPr>
        <w:t xml:space="preserve">All research conducted in the Northland DHB must be conducted with the knowledge of the Northland DHB, and must meet all the requirements of the Health &amp; Disability Ethics Committees (HDECs), though not all research will require HDEC review. </w:t>
      </w:r>
    </w:p>
    <w:p w14:paraId="4ED0BCB3" w14:textId="77777777" w:rsidR="003B4F5A" w:rsidRPr="007C0E32" w:rsidRDefault="003B4F5A" w:rsidP="003B4F5A">
      <w:pPr>
        <w:spacing w:after="0"/>
        <w:rPr>
          <w:sz w:val="20"/>
        </w:rPr>
      </w:pPr>
    </w:p>
    <w:p w14:paraId="38E3EDA1" w14:textId="77777777" w:rsidR="003B4F5A" w:rsidRPr="007C0E32" w:rsidRDefault="003B4F5A" w:rsidP="003B4F5A">
      <w:pPr>
        <w:rPr>
          <w:sz w:val="20"/>
        </w:rPr>
      </w:pPr>
      <w:r w:rsidRPr="007C0E32">
        <w:rPr>
          <w:sz w:val="20"/>
        </w:rPr>
        <w:t xml:space="preserve">A locality assessment must be undertaken to review all research conducted at Northland District Health Board. Locality Assessments will consider resource implications, suitability of the local researcher and research environment, and cultural issues. </w:t>
      </w:r>
    </w:p>
    <w:p w14:paraId="1B2001B9" w14:textId="77777777" w:rsidR="003B4F5A" w:rsidRPr="002E25E2" w:rsidRDefault="003B4F5A" w:rsidP="003B4F5A">
      <w:pPr>
        <w:pStyle w:val="Heading2"/>
        <w:spacing w:after="120"/>
        <w:rPr>
          <w:rFonts w:asciiTheme="minorHAnsi" w:hAnsiTheme="minorHAnsi"/>
          <w:sz w:val="24"/>
        </w:rPr>
      </w:pPr>
      <w:bookmarkStart w:id="8" w:name="_Part_One:_General"/>
      <w:bookmarkEnd w:id="8"/>
      <w:r w:rsidRPr="007C0E32">
        <w:rPr>
          <w:rFonts w:asciiTheme="minorHAnsi" w:hAnsiTheme="minorHAnsi"/>
          <w:sz w:val="24"/>
        </w:rPr>
        <w:t>Part One: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095"/>
      </w:tblGrid>
      <w:tr w:rsidR="003B4F5A" w:rsidRPr="007C0E32" w14:paraId="44159C97" w14:textId="77777777" w:rsidTr="00EE1F89">
        <w:trPr>
          <w:cantSplit/>
        </w:trPr>
        <w:tc>
          <w:tcPr>
            <w:tcW w:w="3652" w:type="dxa"/>
            <w:tcBorders>
              <w:top w:val="nil"/>
              <w:left w:val="nil"/>
              <w:bottom w:val="nil"/>
            </w:tcBorders>
          </w:tcPr>
          <w:p w14:paraId="35EECD94" w14:textId="77777777" w:rsidR="003B4F5A" w:rsidRPr="007C0E32" w:rsidRDefault="003B4F5A" w:rsidP="00EE1F89">
            <w:pPr>
              <w:pStyle w:val="TableText"/>
              <w:rPr>
                <w:rFonts w:asciiTheme="minorHAnsi" w:hAnsiTheme="minorHAnsi"/>
              </w:rPr>
            </w:pPr>
            <w:r w:rsidRPr="007C0E32">
              <w:rPr>
                <w:rFonts w:asciiTheme="minorHAnsi" w:hAnsiTheme="minorHAnsi"/>
              </w:rPr>
              <w:t>Full project title:</w:t>
            </w:r>
          </w:p>
        </w:tc>
        <w:tc>
          <w:tcPr>
            <w:tcW w:w="6095" w:type="dxa"/>
          </w:tcPr>
          <w:p w14:paraId="25518986" w14:textId="77777777" w:rsidR="003B4F5A" w:rsidRPr="007C0E32" w:rsidRDefault="003B4F5A" w:rsidP="00EE1F89">
            <w:pPr>
              <w:pStyle w:val="TableText"/>
              <w:rPr>
                <w:rFonts w:asciiTheme="minorHAnsi" w:hAnsiTheme="minorHAnsi"/>
                <w:noProof/>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09781EC3"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0C252E91"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1472D9C4" w14:textId="77777777" w:rsidTr="00EE1F89">
        <w:trPr>
          <w:cantSplit/>
        </w:trPr>
        <w:tc>
          <w:tcPr>
            <w:tcW w:w="3652" w:type="dxa"/>
            <w:tcBorders>
              <w:top w:val="nil"/>
              <w:left w:val="nil"/>
              <w:bottom w:val="nil"/>
            </w:tcBorders>
          </w:tcPr>
          <w:p w14:paraId="6040C726" w14:textId="77777777" w:rsidR="003B4F5A" w:rsidRPr="007C0E32" w:rsidRDefault="003B4F5A" w:rsidP="00EE1F89">
            <w:pPr>
              <w:pStyle w:val="TableText"/>
              <w:rPr>
                <w:rFonts w:asciiTheme="minorHAnsi" w:hAnsiTheme="minorHAnsi"/>
              </w:rPr>
            </w:pPr>
            <w:r w:rsidRPr="007C0E32">
              <w:rPr>
                <w:rFonts w:asciiTheme="minorHAnsi" w:hAnsiTheme="minorHAnsi"/>
              </w:rPr>
              <w:t>Short project title:</w:t>
            </w:r>
          </w:p>
        </w:tc>
        <w:tc>
          <w:tcPr>
            <w:tcW w:w="6095" w:type="dxa"/>
          </w:tcPr>
          <w:p w14:paraId="3024F25E"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78E13FD8"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1518F0F9"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318BA774" w14:textId="77777777" w:rsidTr="00EE1F89">
        <w:trPr>
          <w:cantSplit/>
        </w:trPr>
        <w:tc>
          <w:tcPr>
            <w:tcW w:w="3652" w:type="dxa"/>
            <w:tcBorders>
              <w:top w:val="nil"/>
              <w:left w:val="nil"/>
              <w:bottom w:val="nil"/>
            </w:tcBorders>
          </w:tcPr>
          <w:p w14:paraId="745B34EE" w14:textId="77777777" w:rsidR="003B4F5A" w:rsidRPr="007C0E32" w:rsidRDefault="003B4F5A" w:rsidP="00EE1F89">
            <w:pPr>
              <w:pStyle w:val="TableText"/>
              <w:rPr>
                <w:rFonts w:asciiTheme="minorHAnsi" w:hAnsiTheme="minorHAnsi"/>
              </w:rPr>
            </w:pPr>
            <w:r w:rsidRPr="007C0E32">
              <w:rPr>
                <w:rFonts w:asciiTheme="minorHAnsi" w:hAnsiTheme="minorHAnsi"/>
              </w:rPr>
              <w:t>Locality to be assessed:</w:t>
            </w:r>
          </w:p>
        </w:tc>
        <w:tc>
          <w:tcPr>
            <w:tcW w:w="6095" w:type="dxa"/>
          </w:tcPr>
          <w:p w14:paraId="6A0A8B37" w14:textId="77777777" w:rsidR="003B4F5A" w:rsidRPr="007C0E32" w:rsidRDefault="003B4F5A" w:rsidP="00EE1F89">
            <w:pPr>
              <w:pStyle w:val="TableText"/>
              <w:rPr>
                <w:rFonts w:asciiTheme="minorHAnsi" w:hAnsiTheme="minorHAnsi"/>
              </w:rPr>
            </w:pPr>
            <w:r>
              <w:rPr>
                <w:rFonts w:asciiTheme="minorHAnsi" w:hAnsiTheme="minorHAnsi"/>
              </w:rPr>
              <w:t>Northland</w:t>
            </w:r>
          </w:p>
        </w:tc>
      </w:tr>
      <w:tr w:rsidR="003B4F5A" w:rsidRPr="007C0E32" w14:paraId="0C84D57D"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55A3EB40"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5BC2D2A6" w14:textId="77777777" w:rsidTr="00EE1F89">
        <w:trPr>
          <w:cantSplit/>
        </w:trPr>
        <w:tc>
          <w:tcPr>
            <w:tcW w:w="3652" w:type="dxa"/>
            <w:tcBorders>
              <w:top w:val="nil"/>
              <w:left w:val="nil"/>
              <w:bottom w:val="nil"/>
            </w:tcBorders>
          </w:tcPr>
          <w:p w14:paraId="5EFECAB7" w14:textId="77777777" w:rsidR="003B4F5A" w:rsidRPr="007C0E32" w:rsidRDefault="003B4F5A" w:rsidP="00EE1F89">
            <w:pPr>
              <w:pStyle w:val="TableText"/>
              <w:rPr>
                <w:rFonts w:asciiTheme="minorHAnsi" w:hAnsiTheme="minorHAnsi"/>
              </w:rPr>
            </w:pPr>
            <w:r w:rsidRPr="007C0E32">
              <w:rPr>
                <w:rFonts w:asciiTheme="minorHAnsi" w:hAnsiTheme="minorHAnsi"/>
              </w:rPr>
              <w:t>Brief outline of study:</w:t>
            </w:r>
          </w:p>
        </w:tc>
        <w:tc>
          <w:tcPr>
            <w:tcW w:w="6095" w:type="dxa"/>
          </w:tcPr>
          <w:p w14:paraId="6FB3B20F"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20864F90"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5C18050B"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5844AC55" w14:textId="77777777" w:rsidTr="00EE1F89">
        <w:trPr>
          <w:cantSplit/>
        </w:trPr>
        <w:tc>
          <w:tcPr>
            <w:tcW w:w="3652" w:type="dxa"/>
            <w:tcBorders>
              <w:top w:val="nil"/>
              <w:left w:val="nil"/>
              <w:bottom w:val="nil"/>
            </w:tcBorders>
          </w:tcPr>
          <w:p w14:paraId="5BA7159C" w14:textId="77777777" w:rsidR="003B4F5A" w:rsidRPr="007C0E32" w:rsidRDefault="003B4F5A" w:rsidP="00EE1F89">
            <w:pPr>
              <w:pStyle w:val="TableText"/>
              <w:rPr>
                <w:rFonts w:asciiTheme="minorHAnsi" w:hAnsiTheme="minorHAnsi"/>
              </w:rPr>
            </w:pPr>
            <w:r>
              <w:rPr>
                <w:rFonts w:asciiTheme="minorHAnsi" w:hAnsiTheme="minorHAnsi"/>
              </w:rPr>
              <w:t>Research timeframe</w:t>
            </w:r>
            <w:r w:rsidRPr="007C0E32">
              <w:rPr>
                <w:rFonts w:asciiTheme="minorHAnsi" w:hAnsiTheme="minorHAnsi"/>
              </w:rPr>
              <w:t>:</w:t>
            </w:r>
          </w:p>
        </w:tc>
        <w:tc>
          <w:tcPr>
            <w:tcW w:w="6095" w:type="dxa"/>
          </w:tcPr>
          <w:p w14:paraId="33F4FAC2"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15BB81B7"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5D941A22"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1CF2E873" w14:textId="77777777" w:rsidTr="00EE1F89">
        <w:trPr>
          <w:cantSplit/>
        </w:trPr>
        <w:tc>
          <w:tcPr>
            <w:tcW w:w="3652" w:type="dxa"/>
            <w:tcBorders>
              <w:top w:val="nil"/>
              <w:left w:val="nil"/>
              <w:bottom w:val="nil"/>
            </w:tcBorders>
          </w:tcPr>
          <w:p w14:paraId="556C0A84" w14:textId="77777777" w:rsidR="003B4F5A" w:rsidRPr="007C0E32" w:rsidRDefault="003B4F5A" w:rsidP="00EE1F89">
            <w:pPr>
              <w:pStyle w:val="TableText"/>
              <w:rPr>
                <w:rFonts w:asciiTheme="minorHAnsi" w:hAnsiTheme="minorHAnsi"/>
              </w:rPr>
            </w:pPr>
            <w:r>
              <w:rPr>
                <w:rFonts w:asciiTheme="minorHAnsi" w:hAnsiTheme="minorHAnsi"/>
              </w:rPr>
              <w:t>Researcher:</w:t>
            </w:r>
          </w:p>
        </w:tc>
        <w:tc>
          <w:tcPr>
            <w:tcW w:w="6095" w:type="dxa"/>
          </w:tcPr>
          <w:p w14:paraId="2CDC5D45"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111CAB82"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2DCC4916"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7870CB95" w14:textId="77777777" w:rsidTr="00EE1F89">
        <w:trPr>
          <w:cantSplit/>
        </w:trPr>
        <w:tc>
          <w:tcPr>
            <w:tcW w:w="3652" w:type="dxa"/>
            <w:tcBorders>
              <w:top w:val="nil"/>
              <w:left w:val="nil"/>
              <w:bottom w:val="nil"/>
            </w:tcBorders>
          </w:tcPr>
          <w:p w14:paraId="13EC5DE4" w14:textId="77777777" w:rsidR="003B4F5A" w:rsidRPr="007C0E32" w:rsidRDefault="003B4F5A" w:rsidP="00EE1F89">
            <w:pPr>
              <w:pStyle w:val="TableText"/>
              <w:rPr>
                <w:rFonts w:asciiTheme="minorHAnsi" w:hAnsiTheme="minorHAnsi"/>
              </w:rPr>
            </w:pPr>
            <w:r>
              <w:rPr>
                <w:rFonts w:asciiTheme="minorHAnsi" w:hAnsiTheme="minorHAnsi"/>
              </w:rPr>
              <w:t>Researcher c</w:t>
            </w:r>
            <w:r w:rsidRPr="007C0E32">
              <w:rPr>
                <w:rFonts w:asciiTheme="minorHAnsi" w:hAnsiTheme="minorHAnsi"/>
              </w:rPr>
              <w:t>ontact details:</w:t>
            </w:r>
          </w:p>
        </w:tc>
        <w:tc>
          <w:tcPr>
            <w:tcW w:w="6095" w:type="dxa"/>
          </w:tcPr>
          <w:p w14:paraId="6DDAA820"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7FBBC24C"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1A3F0BFE"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75742821" w14:textId="77777777" w:rsidTr="00EE1F89">
        <w:trPr>
          <w:cantSplit/>
        </w:trPr>
        <w:tc>
          <w:tcPr>
            <w:tcW w:w="3652" w:type="dxa"/>
            <w:tcBorders>
              <w:top w:val="nil"/>
              <w:left w:val="nil"/>
              <w:bottom w:val="nil"/>
            </w:tcBorders>
          </w:tcPr>
          <w:p w14:paraId="6119D232" w14:textId="77777777" w:rsidR="003B4F5A" w:rsidRPr="007C0E32" w:rsidRDefault="003B4F5A" w:rsidP="00EE1F89">
            <w:pPr>
              <w:pStyle w:val="TableText"/>
              <w:rPr>
                <w:rFonts w:asciiTheme="minorHAnsi" w:hAnsiTheme="minorHAnsi"/>
              </w:rPr>
            </w:pPr>
            <w:r w:rsidRPr="007C0E32">
              <w:rPr>
                <w:rFonts w:asciiTheme="minorHAnsi" w:hAnsiTheme="minorHAnsi"/>
              </w:rPr>
              <w:t xml:space="preserve">Other </w:t>
            </w:r>
            <w:r>
              <w:rPr>
                <w:rFonts w:asciiTheme="minorHAnsi" w:hAnsiTheme="minorHAnsi"/>
              </w:rPr>
              <w:t>researchers/</w:t>
            </w:r>
            <w:r w:rsidRPr="007C0E32">
              <w:rPr>
                <w:rFonts w:asciiTheme="minorHAnsi" w:hAnsiTheme="minorHAnsi"/>
              </w:rPr>
              <w:t>investigators:</w:t>
            </w:r>
          </w:p>
        </w:tc>
        <w:tc>
          <w:tcPr>
            <w:tcW w:w="6095" w:type="dxa"/>
          </w:tcPr>
          <w:p w14:paraId="36A1BA48"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B4F5A" w:rsidRPr="007C0E32" w14:paraId="6D4EAF63" w14:textId="77777777" w:rsidTr="00EE1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2"/>
            <w:tcBorders>
              <w:top w:val="nil"/>
              <w:left w:val="nil"/>
              <w:bottom w:val="nil"/>
              <w:right w:val="nil"/>
            </w:tcBorders>
          </w:tcPr>
          <w:p w14:paraId="0434813D" w14:textId="77777777" w:rsidR="003B4F5A" w:rsidRPr="007C0E32" w:rsidRDefault="003B4F5A" w:rsidP="00EE1F89">
            <w:pPr>
              <w:pStyle w:val="TableText"/>
              <w:spacing w:before="0" w:after="0"/>
              <w:rPr>
                <w:rFonts w:asciiTheme="minorHAnsi" w:hAnsiTheme="minorHAnsi"/>
                <w:sz w:val="12"/>
                <w:szCs w:val="12"/>
              </w:rPr>
            </w:pPr>
          </w:p>
        </w:tc>
      </w:tr>
      <w:tr w:rsidR="003B4F5A" w:rsidRPr="007C0E32" w14:paraId="15512CAB" w14:textId="77777777" w:rsidTr="00EE1F89">
        <w:trPr>
          <w:cantSplit/>
        </w:trPr>
        <w:tc>
          <w:tcPr>
            <w:tcW w:w="3652" w:type="dxa"/>
            <w:tcBorders>
              <w:top w:val="nil"/>
              <w:left w:val="nil"/>
              <w:bottom w:val="nil"/>
            </w:tcBorders>
          </w:tcPr>
          <w:p w14:paraId="7EAB6BF0" w14:textId="77777777" w:rsidR="003B4F5A" w:rsidRPr="007C0E32" w:rsidRDefault="003B4F5A" w:rsidP="00EE1F89">
            <w:pPr>
              <w:pStyle w:val="TableText"/>
              <w:rPr>
                <w:rFonts w:asciiTheme="minorHAnsi" w:hAnsiTheme="minorHAnsi"/>
              </w:rPr>
            </w:pPr>
            <w:r>
              <w:rPr>
                <w:rFonts w:asciiTheme="minorHAnsi" w:hAnsiTheme="minorHAnsi"/>
              </w:rPr>
              <w:t>Their c</w:t>
            </w:r>
            <w:r w:rsidRPr="007C0E32">
              <w:rPr>
                <w:rFonts w:asciiTheme="minorHAnsi" w:hAnsiTheme="minorHAnsi"/>
              </w:rPr>
              <w:t>ontact details:</w:t>
            </w:r>
          </w:p>
        </w:tc>
        <w:tc>
          <w:tcPr>
            <w:tcW w:w="6095" w:type="dxa"/>
          </w:tcPr>
          <w:p w14:paraId="1158C383" w14:textId="77777777" w:rsidR="003B4F5A" w:rsidRPr="007C0E32" w:rsidRDefault="003B4F5A" w:rsidP="00EE1F89">
            <w:pPr>
              <w:pStyle w:val="TableText"/>
              <w:rPr>
                <w:rFonts w:asciiTheme="minorHAnsi" w:hAnsiTheme="minorHAnsi"/>
              </w:rPr>
            </w:pPr>
            <w:r>
              <w:rPr>
                <w:rFonts w:asciiTheme="minorHAnsi" w:hAnsiTheme="minorHAnsi"/>
              </w:rPr>
              <w:fldChar w:fldCharType="begin">
                <w:ffData>
                  <w:name w:val="Text19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62B58D0" w14:textId="77777777" w:rsidR="003B4F5A" w:rsidRDefault="003B4F5A" w:rsidP="003B4F5A">
      <w:pPr>
        <w:pStyle w:val="Heading2"/>
        <w:spacing w:after="120"/>
        <w:rPr>
          <w:rFonts w:asciiTheme="minorHAnsi" w:hAnsiTheme="minorHAnsi"/>
          <w:sz w:val="24"/>
        </w:rPr>
      </w:pPr>
    </w:p>
    <w:p w14:paraId="27FB0259" w14:textId="77777777" w:rsidR="003B4F5A" w:rsidRDefault="003B4F5A" w:rsidP="003B4F5A">
      <w:pPr>
        <w:pStyle w:val="Heading2"/>
        <w:spacing w:before="0" w:after="120"/>
        <w:rPr>
          <w:rFonts w:asciiTheme="minorHAnsi" w:hAnsiTheme="minorHAnsi"/>
        </w:rPr>
      </w:pPr>
      <w:r>
        <w:rPr>
          <w:rFonts w:asciiTheme="minorHAnsi" w:hAnsiTheme="minorHAnsi"/>
        </w:rPr>
        <w:br w:type="page"/>
      </w:r>
    </w:p>
    <w:p w14:paraId="6395E18D" w14:textId="77777777" w:rsidR="003B4F5A" w:rsidRDefault="003B4F5A" w:rsidP="003B4F5A">
      <w:pPr>
        <w:pStyle w:val="Heading2"/>
        <w:spacing w:before="0" w:after="120"/>
        <w:rPr>
          <w:rFonts w:asciiTheme="minorHAnsi" w:hAnsiTheme="minorHAnsi"/>
        </w:rPr>
      </w:pPr>
    </w:p>
    <w:p w14:paraId="07FADA88" w14:textId="77777777" w:rsidR="003B4F5A" w:rsidRPr="002E25E2" w:rsidRDefault="003B4F5A" w:rsidP="003B4F5A">
      <w:pPr>
        <w:pStyle w:val="Heading2"/>
        <w:spacing w:before="0" w:after="120"/>
        <w:rPr>
          <w:rFonts w:asciiTheme="minorHAnsi" w:hAnsiTheme="minorHAnsi"/>
          <w:sz w:val="24"/>
        </w:rPr>
      </w:pPr>
      <w:r w:rsidRPr="002E25E2">
        <w:rPr>
          <w:rFonts w:asciiTheme="minorHAnsi" w:hAnsiTheme="minorHAnsi"/>
          <w:sz w:val="24"/>
        </w:rPr>
        <w:t>Part Two: Locality Issues</w:t>
      </w:r>
    </w:p>
    <w:p w14:paraId="3D9E53FF" w14:textId="77777777" w:rsidR="003B4F5A" w:rsidRPr="004759F1" w:rsidRDefault="003B4F5A" w:rsidP="003B4F5A">
      <w:pPr>
        <w:keepNext/>
        <w:rPr>
          <w:rFonts w:ascii="Calibri" w:hAnsi="Calibri"/>
          <w:sz w:val="20"/>
        </w:rPr>
      </w:pPr>
      <w:r w:rsidRPr="004759F1">
        <w:rPr>
          <w:rFonts w:ascii="Calibri" w:hAnsi="Calibri"/>
          <w:sz w:val="20"/>
        </w:rPr>
        <w:t>Identify any local issues and specify how these issues will be addressed.</w:t>
      </w:r>
    </w:p>
    <w:tbl>
      <w:tblPr>
        <w:tblW w:w="9889" w:type="dxa"/>
        <w:tblLayout w:type="fixed"/>
        <w:tblLook w:val="0000" w:firstRow="0" w:lastRow="0" w:firstColumn="0" w:lastColumn="0" w:noHBand="0" w:noVBand="0"/>
      </w:tblPr>
      <w:tblGrid>
        <w:gridCol w:w="9889"/>
      </w:tblGrid>
      <w:tr w:rsidR="003B4F5A" w:rsidRPr="00093DE7" w14:paraId="402F712F" w14:textId="77777777" w:rsidTr="00EE1F89">
        <w:trPr>
          <w:cantSplit/>
        </w:trPr>
        <w:tc>
          <w:tcPr>
            <w:tcW w:w="9889" w:type="dxa"/>
            <w:tcBorders>
              <w:top w:val="nil"/>
              <w:left w:val="nil"/>
              <w:bottom w:val="nil"/>
            </w:tcBorders>
          </w:tcPr>
          <w:p w14:paraId="7E092723" w14:textId="77777777" w:rsidR="003B4F5A" w:rsidRPr="00093DE7" w:rsidRDefault="003B4F5A" w:rsidP="003B4F5A">
            <w:pPr>
              <w:pStyle w:val="TableText"/>
              <w:numPr>
                <w:ilvl w:val="0"/>
                <w:numId w:val="44"/>
              </w:numPr>
              <w:spacing w:after="0"/>
              <w:ind w:left="426" w:hanging="426"/>
              <w:rPr>
                <w:rFonts w:ascii="Calibri" w:hAnsi="Calibri"/>
              </w:rPr>
            </w:pPr>
            <w:r w:rsidRPr="00093DE7">
              <w:rPr>
                <w:rFonts w:ascii="Calibri" w:hAnsi="Calibri"/>
                <w:b/>
              </w:rPr>
              <w:t>Suitabi</w:t>
            </w:r>
            <w:r>
              <w:rPr>
                <w:rFonts w:ascii="Calibri" w:hAnsi="Calibri"/>
                <w:b/>
              </w:rPr>
              <w:t>lity of local researcher</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093DE7">
              <w:rPr>
                <w:rFonts w:ascii="Calibri" w:hAnsi="Calibri"/>
                <w:b/>
              </w:rPr>
              <w:tab/>
            </w:r>
            <w:sdt>
              <w:sdtPr>
                <w:rPr>
                  <w:rFonts w:ascii="Calibri" w:hAnsi="Calibri"/>
                </w:rPr>
                <w:id w:val="2129195104"/>
                <w14:checkbox>
                  <w14:checked w14:val="0"/>
                  <w14:checkedState w14:val="2612" w14:font="MS Gothic"/>
                  <w14:uncheckedState w14:val="2610" w14:font="MS Gothic"/>
                </w14:checkbox>
              </w:sdtPr>
              <w:sdtEndPr/>
              <w:sdtContent>
                <w:r w:rsidRPr="00093DE7">
                  <w:rPr>
                    <w:rFonts w:ascii="MS Gothic" w:eastAsia="MS Gothic" w:hAnsi="MS Gothic" w:hint="eastAsia"/>
                  </w:rPr>
                  <w:t>☐</w:t>
                </w:r>
              </w:sdtContent>
            </w:sdt>
            <w:r w:rsidRPr="00093DE7">
              <w:rPr>
                <w:rFonts w:ascii="Calibri" w:hAnsi="Calibri"/>
                <w:b/>
              </w:rPr>
              <w:t xml:space="preserve"> </w:t>
            </w:r>
            <w:r w:rsidRPr="00093DE7">
              <w:rPr>
                <w:rFonts w:ascii="Calibri" w:hAnsi="Calibri"/>
              </w:rPr>
              <w:t>Yes</w:t>
            </w:r>
            <w:r w:rsidRPr="00093DE7">
              <w:rPr>
                <w:rFonts w:ascii="Calibri" w:hAnsi="Calibri"/>
                <w:b/>
              </w:rPr>
              <w:tab/>
            </w:r>
            <w:sdt>
              <w:sdtPr>
                <w:rPr>
                  <w:rFonts w:ascii="Calibri" w:hAnsi="Calibri"/>
                </w:rPr>
                <w:id w:val="1457456208"/>
                <w14:checkbox>
                  <w14:checked w14:val="0"/>
                  <w14:checkedState w14:val="2612" w14:font="MS Gothic"/>
                  <w14:uncheckedState w14:val="2610" w14:font="MS Gothic"/>
                </w14:checkbox>
              </w:sdtPr>
              <w:sdtEndPr/>
              <w:sdtContent>
                <w:r w:rsidRPr="00093DE7">
                  <w:rPr>
                    <w:rFonts w:ascii="MS Gothic" w:eastAsia="MS Gothic" w:hAnsi="MS Gothic" w:hint="eastAsia"/>
                  </w:rPr>
                  <w:t>☐</w:t>
                </w:r>
              </w:sdtContent>
            </w:sdt>
            <w:r w:rsidRPr="00093DE7">
              <w:rPr>
                <w:rFonts w:ascii="Calibri" w:hAnsi="Calibri"/>
                <w:b/>
              </w:rPr>
              <w:t xml:space="preserve"> </w:t>
            </w:r>
            <w:r w:rsidRPr="00093DE7">
              <w:rPr>
                <w:rFonts w:ascii="Calibri" w:hAnsi="Calibri"/>
              </w:rPr>
              <w:t>No</w:t>
            </w:r>
          </w:p>
        </w:tc>
      </w:tr>
      <w:tr w:rsidR="003B4F5A" w:rsidRPr="00093DE7" w14:paraId="224454C8" w14:textId="77777777" w:rsidTr="00EE1F89">
        <w:trPr>
          <w:cantSplit/>
        </w:trPr>
        <w:tc>
          <w:tcPr>
            <w:tcW w:w="9889" w:type="dxa"/>
            <w:tcBorders>
              <w:top w:val="nil"/>
              <w:left w:val="nil"/>
              <w:bottom w:val="nil"/>
            </w:tcBorders>
          </w:tcPr>
          <w:p w14:paraId="7716017F" w14:textId="77777777" w:rsidR="003B4F5A" w:rsidRPr="00093DE7" w:rsidRDefault="003B4F5A" w:rsidP="003B4F5A">
            <w:pPr>
              <w:pStyle w:val="TableText"/>
              <w:spacing w:after="0"/>
              <w:ind w:firstLine="426"/>
              <w:rPr>
                <w:rFonts w:ascii="Calibri" w:hAnsi="Calibri"/>
              </w:rPr>
            </w:pPr>
            <w:r w:rsidRPr="00093DE7">
              <w:rPr>
                <w:rFonts w:ascii="Calibri" w:hAnsi="Calibri"/>
              </w:rPr>
              <w:t xml:space="preserve">For example, are all roles for the investigator(s) at the local site appropriate </w:t>
            </w:r>
          </w:p>
        </w:tc>
      </w:tr>
      <w:tr w:rsidR="003B4F5A" w:rsidRPr="00093DE7" w14:paraId="587EAF16" w14:textId="77777777" w:rsidTr="00EE1F89">
        <w:trPr>
          <w:cantSplit/>
        </w:trPr>
        <w:tc>
          <w:tcPr>
            <w:tcW w:w="9889" w:type="dxa"/>
            <w:tcBorders>
              <w:top w:val="nil"/>
              <w:left w:val="nil"/>
              <w:bottom w:val="nil"/>
              <w:right w:val="nil"/>
            </w:tcBorders>
          </w:tcPr>
          <w:p w14:paraId="32754902" w14:textId="77777777" w:rsidR="003B4F5A" w:rsidRPr="00093DE7" w:rsidRDefault="003B4F5A" w:rsidP="003B4F5A">
            <w:pPr>
              <w:pStyle w:val="TableText"/>
              <w:spacing w:before="0"/>
              <w:ind w:left="426" w:right="2301"/>
              <w:rPr>
                <w:rFonts w:ascii="Calibri" w:hAnsi="Calibri"/>
              </w:rPr>
            </w:pPr>
            <w:r w:rsidRPr="00093DE7">
              <w:rPr>
                <w:rFonts w:ascii="Calibri" w:hAnsi="Calibri"/>
              </w:rPr>
              <w:t>(ie, has any conflict the investigator might have between her or his local roles in research and in patient care been adequately resolved)?</w:t>
            </w:r>
          </w:p>
        </w:tc>
      </w:tr>
      <w:tr w:rsidR="003B4F5A" w:rsidRPr="003B4F5A" w14:paraId="6B0FBF95" w14:textId="77777777" w:rsidTr="00EE1F89">
        <w:trPr>
          <w:cantSplit/>
        </w:trPr>
        <w:tc>
          <w:tcPr>
            <w:tcW w:w="9889" w:type="dxa"/>
            <w:tcBorders>
              <w:top w:val="nil"/>
              <w:left w:val="nil"/>
              <w:bottom w:val="nil"/>
            </w:tcBorders>
          </w:tcPr>
          <w:p w14:paraId="0F0FC546" w14:textId="77777777" w:rsidR="003B4F5A" w:rsidRPr="003B4F5A" w:rsidRDefault="003B4F5A" w:rsidP="003B4F5A">
            <w:pPr>
              <w:pStyle w:val="TableText"/>
              <w:numPr>
                <w:ilvl w:val="0"/>
                <w:numId w:val="44"/>
              </w:numPr>
              <w:spacing w:after="0"/>
              <w:ind w:left="426" w:hanging="426"/>
              <w:rPr>
                <w:rFonts w:ascii="Calibri" w:hAnsi="Calibri"/>
                <w:b/>
              </w:rPr>
            </w:pPr>
            <w:r w:rsidRPr="00093DE7">
              <w:rPr>
                <w:rFonts w:ascii="Calibri" w:hAnsi="Calibri"/>
                <w:b/>
              </w:rPr>
              <w:t>Suitability of the local research environment</w:t>
            </w:r>
            <w:r w:rsidRPr="00093DE7">
              <w:rPr>
                <w:rFonts w:ascii="Calibri" w:hAnsi="Calibri"/>
                <w:b/>
              </w:rPr>
              <w:tab/>
            </w:r>
            <w:r w:rsidRPr="00093DE7">
              <w:rPr>
                <w:rFonts w:ascii="Calibri" w:hAnsi="Calibri"/>
                <w:b/>
              </w:rPr>
              <w:tab/>
            </w:r>
            <w:r w:rsidRPr="00093DE7">
              <w:rPr>
                <w:rFonts w:ascii="Calibri" w:hAnsi="Calibri"/>
                <w:b/>
              </w:rPr>
              <w:tab/>
            </w:r>
            <w:r w:rsidRPr="00093DE7">
              <w:rPr>
                <w:rFonts w:ascii="Calibri" w:hAnsi="Calibri"/>
                <w:b/>
              </w:rPr>
              <w:tab/>
            </w:r>
            <w:r w:rsidRPr="00093DE7">
              <w:rPr>
                <w:rFonts w:ascii="Calibri" w:hAnsi="Calibri"/>
                <w:b/>
              </w:rPr>
              <w:tab/>
            </w:r>
            <w:r w:rsidRPr="00093DE7">
              <w:rPr>
                <w:rFonts w:ascii="Calibri" w:hAnsi="Calibri"/>
                <w:b/>
              </w:rPr>
              <w:tab/>
            </w:r>
            <w:r w:rsidRPr="00093DE7">
              <w:rPr>
                <w:rFonts w:ascii="Calibri" w:hAnsi="Calibri"/>
                <w:b/>
              </w:rPr>
              <w:tab/>
            </w:r>
          </w:p>
        </w:tc>
      </w:tr>
      <w:tr w:rsidR="003B4F5A" w:rsidRPr="00093DE7" w14:paraId="60ED417E" w14:textId="77777777" w:rsidTr="00EE1F89">
        <w:trPr>
          <w:cantSplit/>
        </w:trPr>
        <w:tc>
          <w:tcPr>
            <w:tcW w:w="9889" w:type="dxa"/>
            <w:tcBorders>
              <w:top w:val="nil"/>
              <w:left w:val="nil"/>
              <w:bottom w:val="nil"/>
            </w:tcBorders>
          </w:tcPr>
          <w:p w14:paraId="563596F6" w14:textId="77777777" w:rsidR="003B4F5A" w:rsidRPr="00093DE7" w:rsidRDefault="003B4F5A" w:rsidP="003B4F5A">
            <w:pPr>
              <w:pStyle w:val="TableText"/>
              <w:numPr>
                <w:ilvl w:val="3"/>
                <w:numId w:val="40"/>
              </w:numPr>
              <w:spacing w:after="0"/>
              <w:ind w:left="993" w:hanging="567"/>
              <w:rPr>
                <w:rFonts w:ascii="Calibri" w:hAnsi="Calibri"/>
              </w:rPr>
            </w:pPr>
            <w:r w:rsidRPr="00093DE7">
              <w:rPr>
                <w:rFonts w:ascii="Calibri" w:hAnsi="Calibri"/>
              </w:rPr>
              <w:t>Are all the resources (other than funding that is conditional on ethical</w:t>
            </w:r>
            <w:r w:rsidRPr="00093DE7">
              <w:rPr>
                <w:rFonts w:ascii="Calibri" w:hAnsi="Calibri"/>
              </w:rPr>
              <w:tab/>
            </w:r>
            <w:r w:rsidRPr="00093DE7">
              <w:rPr>
                <w:rFonts w:ascii="Calibri" w:hAnsi="Calibri"/>
              </w:rPr>
              <w:tab/>
            </w:r>
            <w:sdt>
              <w:sdtPr>
                <w:rPr>
                  <w:rFonts w:ascii="Calibri" w:hAnsi="Calibri"/>
                </w:rPr>
                <w:id w:val="-1280556830"/>
                <w14:checkbox>
                  <w14:checked w14:val="0"/>
                  <w14:checkedState w14:val="2612" w14:font="MS Gothic"/>
                  <w14:uncheckedState w14:val="2610" w14:font="MS Gothic"/>
                </w14:checkbox>
              </w:sdtPr>
              <w:sdtEndPr/>
              <w:sdtContent>
                <w:r w:rsidRPr="00093DE7">
                  <w:rPr>
                    <w:rFonts w:ascii="MS Gothic" w:eastAsia="MS Gothic" w:hAnsi="MS Gothic" w:hint="eastAsia"/>
                  </w:rPr>
                  <w:t>☐</w:t>
                </w:r>
              </w:sdtContent>
            </w:sdt>
            <w:r w:rsidRPr="00093DE7">
              <w:rPr>
                <w:rFonts w:ascii="Calibri" w:hAnsi="Calibri"/>
                <w:b/>
              </w:rPr>
              <w:t xml:space="preserve"> </w:t>
            </w:r>
            <w:r w:rsidRPr="00093DE7">
              <w:rPr>
                <w:rFonts w:ascii="Calibri" w:hAnsi="Calibri"/>
              </w:rPr>
              <w:t>Yes</w:t>
            </w:r>
            <w:r w:rsidRPr="00093DE7">
              <w:rPr>
                <w:rFonts w:ascii="Calibri" w:hAnsi="Calibri"/>
                <w:b/>
              </w:rPr>
              <w:tab/>
            </w:r>
            <w:sdt>
              <w:sdtPr>
                <w:rPr>
                  <w:rFonts w:ascii="Calibri" w:hAnsi="Calibri"/>
                </w:rPr>
                <w:id w:val="-785890339"/>
                <w14:checkbox>
                  <w14:checked w14:val="0"/>
                  <w14:checkedState w14:val="2612" w14:font="MS Gothic"/>
                  <w14:uncheckedState w14:val="2610" w14:font="MS Gothic"/>
                </w14:checkbox>
              </w:sdtPr>
              <w:sdtEndPr/>
              <w:sdtContent>
                <w:r w:rsidRPr="00093DE7">
                  <w:rPr>
                    <w:rFonts w:ascii="MS Gothic" w:eastAsia="MS Gothic" w:hAnsi="MS Gothic" w:hint="eastAsia"/>
                  </w:rPr>
                  <w:t>☐</w:t>
                </w:r>
              </w:sdtContent>
            </w:sdt>
            <w:r w:rsidRPr="00093DE7">
              <w:rPr>
                <w:rFonts w:ascii="Calibri" w:hAnsi="Calibri"/>
                <w:b/>
              </w:rPr>
              <w:t xml:space="preserve"> </w:t>
            </w:r>
            <w:r w:rsidRPr="00093DE7">
              <w:rPr>
                <w:rFonts w:ascii="Calibri" w:hAnsi="Calibri"/>
              </w:rPr>
              <w:t>No</w:t>
            </w:r>
          </w:p>
        </w:tc>
      </w:tr>
      <w:tr w:rsidR="003B4F5A" w:rsidRPr="00093DE7" w14:paraId="71024A8E" w14:textId="77777777" w:rsidTr="00EE1F89">
        <w:trPr>
          <w:cantSplit/>
        </w:trPr>
        <w:tc>
          <w:tcPr>
            <w:tcW w:w="9889" w:type="dxa"/>
            <w:tcBorders>
              <w:top w:val="nil"/>
              <w:left w:val="nil"/>
              <w:bottom w:val="nil"/>
              <w:right w:val="nil"/>
            </w:tcBorders>
          </w:tcPr>
          <w:p w14:paraId="08F66EB8" w14:textId="77777777" w:rsidR="003B4F5A" w:rsidRPr="00093DE7" w:rsidRDefault="003B4F5A" w:rsidP="003B4F5A">
            <w:pPr>
              <w:pStyle w:val="TableText"/>
              <w:spacing w:before="0"/>
              <w:ind w:left="993" w:right="2410"/>
              <w:rPr>
                <w:rFonts w:ascii="Calibri" w:hAnsi="Calibri"/>
              </w:rPr>
            </w:pPr>
            <w:r w:rsidRPr="00093DE7">
              <w:rPr>
                <w:rFonts w:ascii="Calibri" w:hAnsi="Calibri"/>
              </w:rPr>
              <w:t>approval) and/or facilities that the study requires appropriate and available (for example, is staffing adequate?  Is this site accessible for mobility-impaired people where necessary)?</w:t>
            </w:r>
          </w:p>
        </w:tc>
      </w:tr>
      <w:tr w:rsidR="003B4F5A" w:rsidRPr="003B4F5A" w14:paraId="2A8F0A7C" w14:textId="77777777" w:rsidTr="00EE1F89">
        <w:trPr>
          <w:cantSplit/>
        </w:trPr>
        <w:tc>
          <w:tcPr>
            <w:tcW w:w="9889" w:type="dxa"/>
            <w:tcBorders>
              <w:top w:val="nil"/>
              <w:left w:val="nil"/>
              <w:bottom w:val="nil"/>
            </w:tcBorders>
          </w:tcPr>
          <w:p w14:paraId="7FF30EE3" w14:textId="77777777" w:rsidR="003B4F5A" w:rsidRPr="00093DE7" w:rsidRDefault="003B4F5A" w:rsidP="003B4F5A">
            <w:pPr>
              <w:pStyle w:val="TableText"/>
              <w:numPr>
                <w:ilvl w:val="3"/>
                <w:numId w:val="40"/>
              </w:numPr>
              <w:spacing w:after="0"/>
              <w:ind w:left="993" w:hanging="567"/>
              <w:rPr>
                <w:rFonts w:ascii="Calibri" w:hAnsi="Calibri"/>
              </w:rPr>
            </w:pPr>
            <w:r w:rsidRPr="00093DE7">
              <w:rPr>
                <w:rFonts w:ascii="Calibri" w:hAnsi="Calibri"/>
              </w:rPr>
              <w:t xml:space="preserve">Have all potentially affected managers of resources such as clinical records or </w:t>
            </w:r>
            <w:r w:rsidRPr="00093DE7">
              <w:rPr>
                <w:rFonts w:ascii="Calibri" w:hAnsi="Calibri"/>
              </w:rPr>
              <w:tab/>
            </w:r>
            <w:sdt>
              <w:sdtPr>
                <w:rPr>
                  <w:rFonts w:ascii="Calibri" w:hAnsi="Calibri"/>
                </w:rPr>
                <w:id w:val="1212773563"/>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093DE7">
              <w:rPr>
                <w:rFonts w:ascii="Calibri" w:hAnsi="Calibri"/>
              </w:rPr>
              <w:t>Yes</w:t>
            </w:r>
            <w:r w:rsidRPr="003B4F5A">
              <w:rPr>
                <w:rFonts w:ascii="Calibri" w:hAnsi="Calibri"/>
              </w:rPr>
              <w:tab/>
            </w:r>
            <w:sdt>
              <w:sdtPr>
                <w:rPr>
                  <w:rFonts w:ascii="Calibri" w:hAnsi="Calibri"/>
                </w:rPr>
                <w:id w:val="-1016770179"/>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No</w:t>
            </w:r>
            <w:r>
              <w:rPr>
                <w:rFonts w:ascii="Calibri" w:hAnsi="Calibri"/>
              </w:rPr>
              <w:br/>
            </w:r>
            <w:r w:rsidRPr="00093DE7">
              <w:rPr>
                <w:rFonts w:ascii="Calibri" w:hAnsi="Calibri"/>
              </w:rPr>
              <w:t>laboratory managers been notified?</w:t>
            </w:r>
          </w:p>
        </w:tc>
      </w:tr>
      <w:tr w:rsidR="003B4F5A" w:rsidRPr="003B4F5A" w14:paraId="180F43A0" w14:textId="77777777" w:rsidTr="00EE1F89">
        <w:trPr>
          <w:cantSplit/>
        </w:trPr>
        <w:tc>
          <w:tcPr>
            <w:tcW w:w="9889" w:type="dxa"/>
            <w:tcBorders>
              <w:top w:val="nil"/>
              <w:left w:val="nil"/>
              <w:bottom w:val="nil"/>
            </w:tcBorders>
          </w:tcPr>
          <w:p w14:paraId="4C91FFCD" w14:textId="77777777" w:rsidR="003B4F5A" w:rsidRPr="003B4F5A" w:rsidRDefault="003B4F5A" w:rsidP="003B4F5A">
            <w:pPr>
              <w:pStyle w:val="TableText"/>
              <w:numPr>
                <w:ilvl w:val="0"/>
                <w:numId w:val="44"/>
              </w:numPr>
              <w:spacing w:after="0"/>
              <w:ind w:left="426" w:hanging="426"/>
              <w:rPr>
                <w:rFonts w:ascii="Calibri" w:hAnsi="Calibri"/>
                <w:b/>
              </w:rPr>
            </w:pPr>
            <w:r w:rsidRPr="00093DE7">
              <w:rPr>
                <w:rFonts w:ascii="Calibri" w:hAnsi="Calibri"/>
                <w:b/>
              </w:rPr>
              <w:t>Have issues such as cultural issues specific to this locality or to people being</w:t>
            </w:r>
            <w:r w:rsidRPr="00093DE7">
              <w:rPr>
                <w:rFonts w:ascii="Calibri" w:hAnsi="Calibri"/>
                <w:b/>
              </w:rPr>
              <w:tab/>
            </w:r>
            <w:r w:rsidRPr="00093DE7">
              <w:rPr>
                <w:rFonts w:ascii="Calibri" w:hAnsi="Calibri"/>
                <w:b/>
              </w:rPr>
              <w:tab/>
            </w:r>
            <w:sdt>
              <w:sdtPr>
                <w:rPr>
                  <w:rFonts w:ascii="Calibri" w:hAnsi="Calibri"/>
                </w:rPr>
                <w:id w:val="956373752"/>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3B4F5A">
              <w:rPr>
                <w:rFonts w:ascii="Calibri" w:hAnsi="Calibri"/>
              </w:rPr>
              <w:t>Yes</w:t>
            </w:r>
            <w:r w:rsidRPr="003B4F5A">
              <w:rPr>
                <w:rFonts w:ascii="Calibri" w:hAnsi="Calibri"/>
              </w:rPr>
              <w:tab/>
            </w:r>
            <w:sdt>
              <w:sdtPr>
                <w:rPr>
                  <w:rFonts w:ascii="Calibri" w:hAnsi="Calibri"/>
                </w:rPr>
                <w:id w:val="-836841536"/>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3B4F5A">
              <w:rPr>
                <w:rFonts w:ascii="Calibri" w:hAnsi="Calibri"/>
              </w:rPr>
              <w:t>No</w:t>
            </w:r>
            <w:r w:rsidRPr="003B4F5A">
              <w:rPr>
                <w:rFonts w:ascii="Calibri" w:hAnsi="Calibri"/>
                <w:b/>
              </w:rPr>
              <w:br/>
            </w:r>
            <w:r w:rsidRPr="00093DE7">
              <w:rPr>
                <w:rFonts w:ascii="Calibri" w:hAnsi="Calibri"/>
                <w:b/>
              </w:rPr>
              <w:t>recruited at this locality been addressed?</w:t>
            </w:r>
          </w:p>
        </w:tc>
      </w:tr>
      <w:tr w:rsidR="003B4F5A" w:rsidRPr="003B4F5A" w14:paraId="115A79CE" w14:textId="77777777" w:rsidTr="00EE1F89">
        <w:trPr>
          <w:cantSplit/>
        </w:trPr>
        <w:tc>
          <w:tcPr>
            <w:tcW w:w="9889" w:type="dxa"/>
            <w:tcBorders>
              <w:top w:val="nil"/>
              <w:left w:val="nil"/>
              <w:bottom w:val="nil"/>
            </w:tcBorders>
          </w:tcPr>
          <w:p w14:paraId="1CA21709" w14:textId="77777777" w:rsidR="003B4F5A" w:rsidRPr="003B4F5A" w:rsidRDefault="003B4F5A" w:rsidP="003B4F5A">
            <w:pPr>
              <w:pStyle w:val="TableText"/>
              <w:numPr>
                <w:ilvl w:val="0"/>
                <w:numId w:val="44"/>
              </w:numPr>
              <w:spacing w:after="0"/>
              <w:ind w:left="426" w:hanging="426"/>
              <w:rPr>
                <w:rFonts w:ascii="Calibri" w:hAnsi="Calibri"/>
                <w:b/>
              </w:rPr>
            </w:pPr>
            <w:r w:rsidRPr="00093DE7">
              <w:rPr>
                <w:rFonts w:ascii="Calibri" w:hAnsi="Calibri"/>
                <w:b/>
              </w:rPr>
              <w:t xml:space="preserve">Have the local investigator contact details and other important contact details been </w:t>
            </w:r>
            <w:r w:rsidRPr="00093DE7">
              <w:rPr>
                <w:rFonts w:ascii="Calibri" w:hAnsi="Calibri"/>
                <w:b/>
              </w:rPr>
              <w:tab/>
            </w:r>
            <w:sdt>
              <w:sdtPr>
                <w:rPr>
                  <w:rFonts w:ascii="Calibri" w:hAnsi="Calibri"/>
                </w:rPr>
                <w:id w:val="177778222"/>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3B4F5A">
              <w:rPr>
                <w:rFonts w:ascii="Calibri" w:hAnsi="Calibri"/>
              </w:rPr>
              <w:t>Yes</w:t>
            </w:r>
            <w:r w:rsidRPr="003B4F5A">
              <w:rPr>
                <w:rFonts w:ascii="Calibri" w:hAnsi="Calibri"/>
              </w:rPr>
              <w:tab/>
            </w:r>
            <w:sdt>
              <w:sdtPr>
                <w:rPr>
                  <w:rFonts w:ascii="Calibri" w:hAnsi="Calibri"/>
                </w:rPr>
                <w:id w:val="-1598085793"/>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3B4F5A">
              <w:rPr>
                <w:rFonts w:ascii="Calibri" w:hAnsi="Calibri"/>
              </w:rPr>
              <w:t>No</w:t>
            </w:r>
            <w:r w:rsidRPr="003B4F5A">
              <w:rPr>
                <w:rFonts w:ascii="Calibri" w:hAnsi="Calibri"/>
                <w:b/>
              </w:rPr>
              <w:br/>
            </w:r>
            <w:r w:rsidRPr="00093DE7">
              <w:rPr>
                <w:rFonts w:ascii="Calibri" w:hAnsi="Calibri"/>
                <w:b/>
              </w:rPr>
              <w:t>provided to the locality organisation for checking?</w:t>
            </w:r>
          </w:p>
        </w:tc>
      </w:tr>
      <w:tr w:rsidR="003B4F5A" w:rsidRPr="003B4F5A" w14:paraId="2732B47E" w14:textId="77777777" w:rsidTr="00EE1F89">
        <w:trPr>
          <w:cantSplit/>
        </w:trPr>
        <w:tc>
          <w:tcPr>
            <w:tcW w:w="9889" w:type="dxa"/>
            <w:tcBorders>
              <w:top w:val="nil"/>
              <w:left w:val="nil"/>
              <w:bottom w:val="nil"/>
              <w:right w:val="nil"/>
            </w:tcBorders>
          </w:tcPr>
          <w:p w14:paraId="56FF9CE4" w14:textId="77777777" w:rsidR="003B4F5A" w:rsidRPr="003B4F5A" w:rsidRDefault="003B4F5A" w:rsidP="003B4F5A">
            <w:pPr>
              <w:pStyle w:val="TableText"/>
              <w:numPr>
                <w:ilvl w:val="0"/>
                <w:numId w:val="44"/>
              </w:numPr>
              <w:spacing w:after="0"/>
              <w:ind w:left="426" w:hanging="426"/>
              <w:rPr>
                <w:rFonts w:ascii="Calibri" w:hAnsi="Calibri"/>
                <w:b/>
              </w:rPr>
            </w:pPr>
            <w:r w:rsidRPr="00093DE7">
              <w:rPr>
                <w:rFonts w:ascii="Calibri" w:hAnsi="Calibri"/>
                <w:b/>
              </w:rPr>
              <w:t xml:space="preserve">Has the local investigator been advised of the unacceptability of using personal </w:t>
            </w:r>
            <w:r w:rsidRPr="00093DE7">
              <w:rPr>
                <w:rFonts w:ascii="Calibri" w:hAnsi="Calibri"/>
                <w:b/>
              </w:rPr>
              <w:tab/>
            </w:r>
            <w:r w:rsidRPr="00093DE7">
              <w:rPr>
                <w:rFonts w:ascii="Calibri" w:hAnsi="Calibri"/>
                <w:b/>
              </w:rPr>
              <w:tab/>
            </w:r>
            <w:sdt>
              <w:sdtPr>
                <w:rPr>
                  <w:rFonts w:ascii="Calibri" w:hAnsi="Calibri"/>
                </w:rPr>
                <w:id w:val="1417663670"/>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3B4F5A">
              <w:rPr>
                <w:rFonts w:ascii="Calibri" w:hAnsi="Calibri"/>
              </w:rPr>
              <w:t>Yes</w:t>
            </w:r>
            <w:r w:rsidRPr="003B4F5A">
              <w:rPr>
                <w:rFonts w:ascii="Calibri" w:hAnsi="Calibri"/>
              </w:rPr>
              <w:tab/>
            </w:r>
            <w:sdt>
              <w:sdtPr>
                <w:rPr>
                  <w:rFonts w:ascii="Calibri" w:hAnsi="Calibri"/>
                </w:rPr>
                <w:id w:val="-2116048103"/>
                <w14:checkbox>
                  <w14:checked w14:val="0"/>
                  <w14:checkedState w14:val="2612" w14:font="MS Gothic"/>
                  <w14:uncheckedState w14:val="2610" w14:font="MS Gothic"/>
                </w14:checkbox>
              </w:sdtPr>
              <w:sdtEndPr/>
              <w:sdtContent>
                <w:r w:rsidRPr="003B4F5A">
                  <w:rPr>
                    <w:rFonts w:ascii="Calibri" w:hAnsi="Calibri" w:hint="eastAsia"/>
                  </w:rPr>
                  <w:t>☐</w:t>
                </w:r>
              </w:sdtContent>
            </w:sdt>
            <w:r w:rsidRPr="003B4F5A">
              <w:rPr>
                <w:rFonts w:ascii="Calibri" w:hAnsi="Calibri"/>
              </w:rPr>
              <w:t xml:space="preserve"> </w:t>
            </w:r>
            <w:r>
              <w:rPr>
                <w:rFonts w:ascii="Calibri" w:hAnsi="Calibri"/>
              </w:rPr>
              <w:t xml:space="preserve">  </w:t>
            </w:r>
            <w:r w:rsidRPr="003B4F5A">
              <w:rPr>
                <w:rFonts w:ascii="Calibri" w:hAnsi="Calibri"/>
              </w:rPr>
              <w:t>No</w:t>
            </w:r>
            <w:r w:rsidRPr="00093DE7">
              <w:rPr>
                <w:rFonts w:ascii="Calibri" w:hAnsi="Calibri"/>
                <w:b/>
              </w:rPr>
              <w:br/>
              <w:t>hand-held devices to photograph identifiable patient information</w:t>
            </w:r>
            <w:r w:rsidRPr="003B4F5A">
              <w:rPr>
                <w:rFonts w:ascii="Calibri" w:hAnsi="Calibri"/>
                <w:b/>
              </w:rPr>
              <w:t>?</w:t>
            </w:r>
          </w:p>
        </w:tc>
      </w:tr>
    </w:tbl>
    <w:p w14:paraId="5F42FB32" w14:textId="77777777" w:rsidR="003B4F5A" w:rsidRDefault="003B4F5A" w:rsidP="003B4F5A">
      <w:pPr>
        <w:pStyle w:val="Heading2"/>
        <w:spacing w:before="0" w:after="120"/>
        <w:rPr>
          <w:rFonts w:asciiTheme="minorHAnsi" w:hAnsiTheme="minorHAnsi"/>
          <w:sz w:val="24"/>
        </w:rPr>
      </w:pPr>
    </w:p>
    <w:p w14:paraId="27AB9A90" w14:textId="77777777" w:rsidR="003B4F5A" w:rsidRPr="003B4F5A" w:rsidRDefault="003B4F5A" w:rsidP="003B4F5A">
      <w:pPr>
        <w:pStyle w:val="Heading2"/>
        <w:spacing w:before="0" w:after="120"/>
        <w:rPr>
          <w:rFonts w:asciiTheme="minorHAnsi" w:hAnsiTheme="minorHAnsi"/>
          <w:sz w:val="24"/>
        </w:rPr>
      </w:pPr>
      <w:r w:rsidRPr="003B4F5A">
        <w:rPr>
          <w:rFonts w:asciiTheme="minorHAnsi" w:hAnsiTheme="minorHAnsi"/>
          <w:sz w:val="24"/>
        </w:rPr>
        <w:t>Part Three: Declaration by locality organisation</w:t>
      </w:r>
    </w:p>
    <w:p w14:paraId="7D554147" w14:textId="77777777" w:rsidR="003B4F5A" w:rsidRPr="004759F1" w:rsidRDefault="003B4F5A" w:rsidP="003B4F5A">
      <w:pPr>
        <w:rPr>
          <w:rFonts w:ascii="Calibri" w:hAnsi="Calibri"/>
          <w:sz w:val="20"/>
        </w:rPr>
      </w:pPr>
      <w:r w:rsidRPr="004759F1">
        <w:rPr>
          <w:rFonts w:ascii="Calibri" w:hAnsi="Calibri"/>
          <w:sz w:val="20"/>
        </w:rPr>
        <w:t xml:space="preserve">I am authorised to complete locality approval on behalf of this locality organisation.  I understand that I may withdraw locality approval if any significant local concerns arise.  I agree to advise the principal investigator and then the relevant ethics committee should this occur. </w:t>
      </w:r>
    </w:p>
    <w:p w14:paraId="4AB63F1F" w14:textId="77777777" w:rsidR="003B4F5A" w:rsidRPr="004759F1" w:rsidRDefault="003B4F5A" w:rsidP="003B4F5A">
      <w:pPr>
        <w:rPr>
          <w:rFonts w:ascii="Calibri" w:hAnsi="Calibri"/>
          <w:sz w:val="20"/>
        </w:rPr>
      </w:pPr>
    </w:p>
    <w:p w14:paraId="4CA06BB1" w14:textId="77777777" w:rsidR="003B4F5A" w:rsidRPr="004759F1" w:rsidRDefault="003B4F5A" w:rsidP="003B4F5A">
      <w:pPr>
        <w:rPr>
          <w:rFonts w:ascii="Calibri" w:hAnsi="Calibri" w:cs="Arial"/>
          <w:sz w:val="20"/>
        </w:rPr>
      </w:pPr>
      <w:r w:rsidRPr="004759F1">
        <w:rPr>
          <w:rFonts w:ascii="Calibri" w:hAnsi="Calibri" w:cs="Arial"/>
          <w:color w:val="000000"/>
          <w:sz w:val="20"/>
        </w:rPr>
        <w:t>I confirm the organisation has sufficient indemnity insurance to compensate participants for harm that does not qualify for compensation under the Injury Prevention, Rehabilitation and Compensation Act 2001.</w:t>
      </w:r>
    </w:p>
    <w:p w14:paraId="41504090" w14:textId="77777777" w:rsidR="003B4F5A" w:rsidRPr="004759F1" w:rsidRDefault="003B4F5A" w:rsidP="003B4F5A">
      <w:pPr>
        <w:rPr>
          <w:rFonts w:ascii="Calibri" w:hAnsi="Calibri"/>
          <w:sz w:val="20"/>
        </w:rPr>
      </w:pPr>
    </w:p>
    <w:tbl>
      <w:tblPr>
        <w:tblW w:w="9889" w:type="dxa"/>
        <w:tblLayout w:type="fixed"/>
        <w:tblLook w:val="0000" w:firstRow="0" w:lastRow="0" w:firstColumn="0" w:lastColumn="0" w:noHBand="0" w:noVBand="0"/>
      </w:tblPr>
      <w:tblGrid>
        <w:gridCol w:w="1809"/>
        <w:gridCol w:w="4536"/>
        <w:gridCol w:w="1134"/>
        <w:gridCol w:w="2410"/>
      </w:tblGrid>
      <w:tr w:rsidR="003B4F5A" w:rsidRPr="007C0E32" w14:paraId="3113D08E" w14:textId="77777777" w:rsidTr="00EE1F89">
        <w:trPr>
          <w:cantSplit/>
        </w:trPr>
        <w:tc>
          <w:tcPr>
            <w:tcW w:w="1809" w:type="dxa"/>
            <w:tcBorders>
              <w:right w:val="single" w:sz="4" w:space="0" w:color="auto"/>
            </w:tcBorders>
          </w:tcPr>
          <w:p w14:paraId="3EC9B74B" w14:textId="77777777" w:rsidR="003B4F5A" w:rsidRPr="004759F1" w:rsidRDefault="003B4F5A" w:rsidP="00EE1F89">
            <w:pPr>
              <w:pStyle w:val="TableText"/>
              <w:rPr>
                <w:rFonts w:ascii="Calibri" w:hAnsi="Calibri"/>
              </w:rPr>
            </w:pPr>
            <w:r w:rsidRPr="004759F1">
              <w:rPr>
                <w:rFonts w:ascii="Calibri" w:hAnsi="Calibri"/>
              </w:rPr>
              <w:t>Signature:</w:t>
            </w:r>
          </w:p>
        </w:tc>
        <w:tc>
          <w:tcPr>
            <w:tcW w:w="4536" w:type="dxa"/>
            <w:tcBorders>
              <w:top w:val="single" w:sz="4" w:space="0" w:color="auto"/>
              <w:left w:val="single" w:sz="4" w:space="0" w:color="auto"/>
              <w:bottom w:val="single" w:sz="4" w:space="0" w:color="auto"/>
              <w:right w:val="single" w:sz="4" w:space="0" w:color="auto"/>
            </w:tcBorders>
          </w:tcPr>
          <w:p w14:paraId="5B899010" w14:textId="77777777" w:rsidR="003B4F5A" w:rsidRPr="004759F1" w:rsidRDefault="003B4F5A" w:rsidP="00EE1F89">
            <w:pPr>
              <w:pStyle w:val="TableText"/>
              <w:rPr>
                <w:rFonts w:ascii="Calibri" w:hAnsi="Calibri"/>
              </w:rPr>
            </w:pPr>
            <w:r w:rsidRPr="004759F1">
              <w:rPr>
                <w:rFonts w:ascii="Calibri" w:hAnsi="Calibri"/>
              </w:rPr>
              <w:fldChar w:fldCharType="begin">
                <w:ffData>
                  <w:name w:val="Text191"/>
                  <w:enabled/>
                  <w:calcOnExit w:val="0"/>
                  <w:textInput/>
                </w:ffData>
              </w:fldChar>
            </w:r>
            <w:bookmarkStart w:id="9" w:name="Text191"/>
            <w:r w:rsidRPr="004759F1">
              <w:rPr>
                <w:rFonts w:ascii="Calibri" w:hAnsi="Calibri"/>
              </w:rPr>
              <w:instrText xml:space="preserve"> FORMTEXT </w:instrText>
            </w:r>
            <w:r w:rsidRPr="004759F1">
              <w:rPr>
                <w:rFonts w:ascii="Calibri" w:hAnsi="Calibri"/>
              </w:rPr>
            </w:r>
            <w:r w:rsidRPr="004759F1">
              <w:rPr>
                <w:rFonts w:ascii="Calibri" w:hAnsi="Calibri"/>
              </w:rPr>
              <w:fldChar w:fldCharType="separate"/>
            </w:r>
            <w:r w:rsidRPr="004759F1">
              <w:rPr>
                <w:rFonts w:ascii="Calibri" w:hAnsi="Calibri"/>
                <w:noProof/>
              </w:rPr>
              <w:t> </w:t>
            </w:r>
            <w:r w:rsidRPr="004759F1">
              <w:rPr>
                <w:rFonts w:ascii="Calibri" w:hAnsi="Calibri"/>
                <w:noProof/>
              </w:rPr>
              <w:t> </w:t>
            </w:r>
            <w:r w:rsidRPr="004759F1">
              <w:rPr>
                <w:rFonts w:ascii="Calibri" w:hAnsi="Calibri"/>
                <w:noProof/>
              </w:rPr>
              <w:t> </w:t>
            </w:r>
            <w:r w:rsidRPr="004759F1">
              <w:rPr>
                <w:rFonts w:ascii="Calibri" w:hAnsi="Calibri"/>
                <w:noProof/>
              </w:rPr>
              <w:t> </w:t>
            </w:r>
            <w:r w:rsidRPr="004759F1">
              <w:rPr>
                <w:rFonts w:ascii="Calibri" w:hAnsi="Calibri"/>
                <w:noProof/>
              </w:rPr>
              <w:t> </w:t>
            </w:r>
            <w:r w:rsidRPr="004759F1">
              <w:rPr>
                <w:rFonts w:ascii="Calibri" w:hAnsi="Calibri"/>
              </w:rPr>
              <w:fldChar w:fldCharType="end"/>
            </w:r>
            <w:bookmarkEnd w:id="9"/>
          </w:p>
        </w:tc>
        <w:tc>
          <w:tcPr>
            <w:tcW w:w="1134" w:type="dxa"/>
            <w:tcBorders>
              <w:left w:val="single" w:sz="4" w:space="0" w:color="auto"/>
              <w:right w:val="single" w:sz="4" w:space="0" w:color="auto"/>
            </w:tcBorders>
          </w:tcPr>
          <w:p w14:paraId="47688B28" w14:textId="77777777" w:rsidR="003B4F5A" w:rsidRPr="004759F1" w:rsidRDefault="003B4F5A" w:rsidP="00EE1F89">
            <w:pPr>
              <w:pStyle w:val="TableText"/>
              <w:rPr>
                <w:rFonts w:ascii="Calibri" w:hAnsi="Calibri"/>
              </w:rPr>
            </w:pPr>
            <w:r w:rsidRPr="004759F1">
              <w:rPr>
                <w:rFonts w:ascii="Calibri" w:hAnsi="Calibri"/>
              </w:rPr>
              <w:t>Date:</w:t>
            </w:r>
          </w:p>
        </w:tc>
        <w:tc>
          <w:tcPr>
            <w:tcW w:w="2410" w:type="dxa"/>
            <w:tcBorders>
              <w:top w:val="single" w:sz="4" w:space="0" w:color="auto"/>
              <w:left w:val="single" w:sz="4" w:space="0" w:color="auto"/>
              <w:bottom w:val="single" w:sz="4" w:space="0" w:color="auto"/>
              <w:right w:val="single" w:sz="4" w:space="0" w:color="auto"/>
            </w:tcBorders>
          </w:tcPr>
          <w:p w14:paraId="10AF531A" w14:textId="77777777" w:rsidR="003B4F5A" w:rsidRPr="004759F1" w:rsidRDefault="003B4F5A" w:rsidP="00EE1F89">
            <w:pPr>
              <w:pStyle w:val="TableText"/>
              <w:rPr>
                <w:rFonts w:ascii="Calibri" w:hAnsi="Calibri"/>
              </w:rPr>
            </w:pPr>
            <w:r w:rsidRPr="004759F1">
              <w:rPr>
                <w:rFonts w:ascii="Calibri" w:hAnsi="Calibri"/>
              </w:rPr>
              <w:fldChar w:fldCharType="begin">
                <w:ffData>
                  <w:name w:val="Text192"/>
                  <w:enabled/>
                  <w:calcOnExit w:val="0"/>
                  <w:textInput/>
                </w:ffData>
              </w:fldChar>
            </w:r>
            <w:bookmarkStart w:id="10" w:name="Text192"/>
            <w:r w:rsidRPr="004759F1">
              <w:rPr>
                <w:rFonts w:ascii="Calibri" w:hAnsi="Calibri"/>
              </w:rPr>
              <w:instrText xml:space="preserve"> FORMTEXT </w:instrText>
            </w:r>
            <w:r w:rsidRPr="004759F1">
              <w:rPr>
                <w:rFonts w:ascii="Calibri" w:hAnsi="Calibri"/>
              </w:rPr>
            </w:r>
            <w:r w:rsidRPr="004759F1">
              <w:rPr>
                <w:rFonts w:ascii="Calibri" w:hAnsi="Calibri"/>
              </w:rPr>
              <w:fldChar w:fldCharType="separate"/>
            </w:r>
            <w:r w:rsidRPr="004759F1">
              <w:rPr>
                <w:rFonts w:ascii="Calibri" w:hAnsi="Calibri"/>
                <w:noProof/>
              </w:rPr>
              <w:t> </w:t>
            </w:r>
            <w:r w:rsidRPr="004759F1">
              <w:rPr>
                <w:rFonts w:ascii="Calibri" w:hAnsi="Calibri"/>
                <w:noProof/>
              </w:rPr>
              <w:t> </w:t>
            </w:r>
            <w:r w:rsidRPr="004759F1">
              <w:rPr>
                <w:rFonts w:ascii="Calibri" w:hAnsi="Calibri"/>
                <w:noProof/>
              </w:rPr>
              <w:t> </w:t>
            </w:r>
            <w:r w:rsidRPr="004759F1">
              <w:rPr>
                <w:rFonts w:ascii="Calibri" w:hAnsi="Calibri"/>
                <w:noProof/>
              </w:rPr>
              <w:t> </w:t>
            </w:r>
            <w:r w:rsidRPr="004759F1">
              <w:rPr>
                <w:rFonts w:ascii="Calibri" w:hAnsi="Calibri"/>
                <w:noProof/>
              </w:rPr>
              <w:t> </w:t>
            </w:r>
            <w:r w:rsidRPr="004759F1">
              <w:rPr>
                <w:rFonts w:ascii="Calibri" w:hAnsi="Calibri"/>
              </w:rPr>
              <w:fldChar w:fldCharType="end"/>
            </w:r>
            <w:bookmarkEnd w:id="10"/>
          </w:p>
        </w:tc>
      </w:tr>
      <w:tr w:rsidR="003B4F5A" w:rsidRPr="007C0E32" w14:paraId="612B4CE5" w14:textId="77777777" w:rsidTr="00EE1F89">
        <w:trPr>
          <w:cantSplit/>
        </w:trPr>
        <w:tc>
          <w:tcPr>
            <w:tcW w:w="9889" w:type="dxa"/>
            <w:gridSpan w:val="4"/>
            <w:tcBorders>
              <w:top w:val="nil"/>
              <w:left w:val="nil"/>
              <w:bottom w:val="nil"/>
              <w:right w:val="nil"/>
            </w:tcBorders>
          </w:tcPr>
          <w:p w14:paraId="6034B5B2" w14:textId="77777777" w:rsidR="003B4F5A" w:rsidRPr="004759F1" w:rsidRDefault="003B4F5A" w:rsidP="00EE1F89">
            <w:pPr>
              <w:pStyle w:val="TableText"/>
              <w:spacing w:before="0" w:after="0"/>
              <w:rPr>
                <w:rFonts w:ascii="Calibri" w:hAnsi="Calibri"/>
                <w:sz w:val="12"/>
                <w:szCs w:val="12"/>
              </w:rPr>
            </w:pPr>
          </w:p>
        </w:tc>
      </w:tr>
      <w:tr w:rsidR="003B4F5A" w:rsidRPr="007C0E32" w14:paraId="5260B4C5" w14:textId="77777777" w:rsidTr="00EE1F89">
        <w:trPr>
          <w:cantSplit/>
        </w:trPr>
        <w:tc>
          <w:tcPr>
            <w:tcW w:w="1809" w:type="dxa"/>
            <w:tcBorders>
              <w:right w:val="single" w:sz="4" w:space="0" w:color="auto"/>
            </w:tcBorders>
          </w:tcPr>
          <w:p w14:paraId="5531E839" w14:textId="77777777" w:rsidR="003B4F5A" w:rsidRPr="004759F1" w:rsidRDefault="003B4F5A" w:rsidP="00EE1F89">
            <w:pPr>
              <w:pStyle w:val="TableText"/>
              <w:rPr>
                <w:rFonts w:ascii="Calibri" w:hAnsi="Calibri"/>
              </w:rPr>
            </w:pPr>
            <w:r w:rsidRPr="004759F1">
              <w:rPr>
                <w:rFonts w:ascii="Calibri" w:hAnsi="Calibri"/>
              </w:rPr>
              <w:t>Name:</w:t>
            </w:r>
          </w:p>
        </w:tc>
        <w:tc>
          <w:tcPr>
            <w:tcW w:w="4536" w:type="dxa"/>
            <w:tcBorders>
              <w:top w:val="single" w:sz="4" w:space="0" w:color="auto"/>
              <w:left w:val="single" w:sz="4" w:space="0" w:color="auto"/>
              <w:bottom w:val="single" w:sz="4" w:space="0" w:color="auto"/>
              <w:right w:val="single" w:sz="4" w:space="0" w:color="auto"/>
            </w:tcBorders>
          </w:tcPr>
          <w:p w14:paraId="76A6B649" w14:textId="77777777" w:rsidR="003B4F5A" w:rsidRPr="004759F1" w:rsidRDefault="003B4F5A" w:rsidP="00EE1F89">
            <w:pPr>
              <w:pStyle w:val="TableText"/>
              <w:rPr>
                <w:rFonts w:ascii="Calibri" w:hAnsi="Calibri"/>
              </w:rPr>
            </w:pPr>
            <w:r w:rsidRPr="004759F1">
              <w:rPr>
                <w:rFonts w:ascii="Calibri" w:hAnsi="Calibri"/>
              </w:rPr>
              <w:t>Dr Michael Roberts</w:t>
            </w:r>
          </w:p>
        </w:tc>
        <w:tc>
          <w:tcPr>
            <w:tcW w:w="1134" w:type="dxa"/>
            <w:tcBorders>
              <w:left w:val="single" w:sz="4" w:space="0" w:color="auto"/>
              <w:right w:val="single" w:sz="4" w:space="0" w:color="auto"/>
            </w:tcBorders>
          </w:tcPr>
          <w:p w14:paraId="74ABF7B7" w14:textId="77777777" w:rsidR="003B4F5A" w:rsidRPr="004759F1" w:rsidRDefault="003B4F5A" w:rsidP="00EE1F89">
            <w:pPr>
              <w:pStyle w:val="TableText"/>
              <w:rPr>
                <w:rFonts w:ascii="Calibri" w:hAnsi="Calibri"/>
              </w:rPr>
            </w:pPr>
            <w:r w:rsidRPr="004759F1">
              <w:rPr>
                <w:rFonts w:ascii="Calibri" w:hAnsi="Calibri"/>
              </w:rPr>
              <w:t>Position:</w:t>
            </w:r>
          </w:p>
        </w:tc>
        <w:tc>
          <w:tcPr>
            <w:tcW w:w="2410" w:type="dxa"/>
            <w:tcBorders>
              <w:top w:val="single" w:sz="4" w:space="0" w:color="auto"/>
              <w:left w:val="single" w:sz="4" w:space="0" w:color="auto"/>
              <w:bottom w:val="single" w:sz="4" w:space="0" w:color="auto"/>
              <w:right w:val="single" w:sz="4" w:space="0" w:color="auto"/>
            </w:tcBorders>
          </w:tcPr>
          <w:p w14:paraId="044B2896" w14:textId="77777777" w:rsidR="003B4F5A" w:rsidRPr="004759F1" w:rsidRDefault="003B4F5A" w:rsidP="00EE1F89">
            <w:pPr>
              <w:pStyle w:val="TableText"/>
              <w:rPr>
                <w:rFonts w:ascii="Calibri" w:hAnsi="Calibri"/>
              </w:rPr>
            </w:pPr>
            <w:r w:rsidRPr="004759F1">
              <w:rPr>
                <w:rFonts w:ascii="Calibri" w:hAnsi="Calibri"/>
              </w:rPr>
              <w:t>Chief Medical Officer</w:t>
            </w:r>
          </w:p>
        </w:tc>
      </w:tr>
      <w:tr w:rsidR="003B4F5A" w:rsidRPr="007C0E32" w14:paraId="21BCE658" w14:textId="77777777" w:rsidTr="00EE1F89">
        <w:trPr>
          <w:cantSplit/>
        </w:trPr>
        <w:tc>
          <w:tcPr>
            <w:tcW w:w="9889" w:type="dxa"/>
            <w:gridSpan w:val="4"/>
            <w:tcBorders>
              <w:top w:val="nil"/>
              <w:left w:val="nil"/>
              <w:bottom w:val="nil"/>
              <w:right w:val="nil"/>
            </w:tcBorders>
          </w:tcPr>
          <w:p w14:paraId="6303BED5" w14:textId="77777777" w:rsidR="003B4F5A" w:rsidRPr="004759F1" w:rsidRDefault="003B4F5A" w:rsidP="00EE1F89">
            <w:pPr>
              <w:pStyle w:val="TableText"/>
              <w:spacing w:before="0" w:after="0"/>
              <w:rPr>
                <w:rFonts w:ascii="Calibri" w:hAnsi="Calibri"/>
                <w:sz w:val="12"/>
                <w:szCs w:val="12"/>
              </w:rPr>
            </w:pPr>
          </w:p>
        </w:tc>
      </w:tr>
      <w:tr w:rsidR="003B4F5A" w:rsidRPr="007C0E32" w14:paraId="46B25D18" w14:textId="77777777" w:rsidTr="00EE1F89">
        <w:trPr>
          <w:cantSplit/>
        </w:trPr>
        <w:tc>
          <w:tcPr>
            <w:tcW w:w="1809" w:type="dxa"/>
            <w:tcBorders>
              <w:right w:val="single" w:sz="4" w:space="0" w:color="auto"/>
            </w:tcBorders>
          </w:tcPr>
          <w:p w14:paraId="66DD8633" w14:textId="77777777" w:rsidR="003B4F5A" w:rsidRPr="004759F1" w:rsidRDefault="003B4F5A" w:rsidP="00EE1F89">
            <w:pPr>
              <w:pStyle w:val="TableText"/>
              <w:rPr>
                <w:rFonts w:ascii="Calibri" w:hAnsi="Calibri"/>
              </w:rPr>
            </w:pPr>
            <w:r w:rsidRPr="004759F1">
              <w:rPr>
                <w:rFonts w:ascii="Calibri" w:hAnsi="Calibri"/>
              </w:rPr>
              <w:t>Contact details:</w:t>
            </w:r>
          </w:p>
        </w:tc>
        <w:tc>
          <w:tcPr>
            <w:tcW w:w="8080" w:type="dxa"/>
            <w:gridSpan w:val="3"/>
            <w:tcBorders>
              <w:top w:val="single" w:sz="4" w:space="0" w:color="auto"/>
              <w:left w:val="single" w:sz="4" w:space="0" w:color="auto"/>
              <w:bottom w:val="single" w:sz="4" w:space="0" w:color="auto"/>
              <w:right w:val="single" w:sz="4" w:space="0" w:color="auto"/>
            </w:tcBorders>
          </w:tcPr>
          <w:p w14:paraId="5B723043" w14:textId="77777777" w:rsidR="003B4F5A" w:rsidRPr="004759F1" w:rsidRDefault="003B4F5A" w:rsidP="00EE1F89">
            <w:pPr>
              <w:pStyle w:val="TableText"/>
              <w:rPr>
                <w:rFonts w:ascii="Calibri" w:hAnsi="Calibri"/>
              </w:rPr>
            </w:pPr>
            <w:r w:rsidRPr="004759F1">
              <w:rPr>
                <w:rFonts w:ascii="Calibri" w:hAnsi="Calibri"/>
              </w:rPr>
              <w:t>Northland District Health Board, Private Bag 9742, Whangarei 0148</w:t>
            </w:r>
          </w:p>
        </w:tc>
      </w:tr>
    </w:tbl>
    <w:p w14:paraId="43AA4AFE" w14:textId="77777777" w:rsidR="003B4F5A" w:rsidRPr="004759F1" w:rsidRDefault="003B4F5A" w:rsidP="003B4F5A">
      <w:pPr>
        <w:rPr>
          <w:rFonts w:ascii="Calibri" w:hAnsi="Calibri"/>
        </w:rPr>
      </w:pPr>
    </w:p>
    <w:p w14:paraId="770BD3FA" w14:textId="77777777" w:rsidR="003B4F5A" w:rsidRPr="007C0E32" w:rsidRDefault="003B4F5A" w:rsidP="003B4F5A"/>
    <w:p w14:paraId="1BD018A1" w14:textId="77777777" w:rsidR="002B7119" w:rsidRDefault="002B7119">
      <w:pPr>
        <w:rPr>
          <w:rFonts w:asciiTheme="majorHAnsi" w:hAnsiTheme="majorHAnsi"/>
          <w:b/>
        </w:rPr>
      </w:pPr>
    </w:p>
    <w:sectPr w:rsidR="002B7119" w:rsidSect="00C8295A">
      <w:headerReference w:type="default" r:id="rId22"/>
      <w:footerReference w:type="default" r:id="rId23"/>
      <w:headerReference w:type="first" r:id="rId24"/>
      <w:footerReference w:type="first" r:id="rId25"/>
      <w:pgSz w:w="11906" w:h="16838" w:code="9"/>
      <w:pgMar w:top="1571" w:right="1134" w:bottom="709"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A012" w14:textId="77777777" w:rsidR="00422EDA" w:rsidRDefault="00422EDA" w:rsidP="00DC61B7">
      <w:r>
        <w:separator/>
      </w:r>
    </w:p>
  </w:endnote>
  <w:endnote w:type="continuationSeparator" w:id="0">
    <w:p w14:paraId="02E1E97B" w14:textId="77777777" w:rsidR="00422EDA" w:rsidRDefault="00422EDA"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DHBAccent1"/>
      <w:tblW w:w="0" w:type="auto"/>
      <w:tblLook w:val="0420" w:firstRow="1" w:lastRow="0" w:firstColumn="0" w:lastColumn="0" w:noHBand="0" w:noVBand="1"/>
    </w:tblPr>
    <w:tblGrid>
      <w:gridCol w:w="6658"/>
      <w:gridCol w:w="2970"/>
    </w:tblGrid>
    <w:tr w:rsidR="00C02FE5" w:rsidRPr="00C02FE5" w14:paraId="0AAE0DA2" w14:textId="77777777" w:rsidTr="009A206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6670EC3" w14:textId="77777777" w:rsidR="00C02FE5" w:rsidRPr="00C02FE5" w:rsidRDefault="00C02FE5" w:rsidP="00BF7FDE">
          <w:pPr>
            <w:jc w:val="center"/>
            <w:rPr>
              <w:sz w:val="16"/>
              <w:szCs w:val="16"/>
            </w:rPr>
          </w:pPr>
          <w:r w:rsidRPr="00C02FE5">
            <w:rPr>
              <w:sz w:val="16"/>
              <w:szCs w:val="16"/>
            </w:rPr>
            <w:t>Northland District Health Board</w:t>
          </w:r>
        </w:p>
      </w:tc>
    </w:tr>
    <w:tr w:rsidR="00C02FE5" w:rsidRPr="00C02FE5" w14:paraId="2428DDCD" w14:textId="77777777" w:rsidTr="009A2060">
      <w:tc>
        <w:tcPr>
          <w:tcW w:w="6658" w:type="dxa"/>
        </w:tcPr>
        <w:p w14:paraId="524DBB92" w14:textId="77777777" w:rsidR="00C02FE5" w:rsidRPr="00C02FE5" w:rsidRDefault="00C02FE5" w:rsidP="00D25113">
          <w:pPr>
            <w:rPr>
              <w:sz w:val="16"/>
              <w:szCs w:val="16"/>
            </w:rPr>
          </w:pPr>
          <w:r w:rsidRPr="00C02FE5">
            <w:rPr>
              <w:b/>
              <w:bCs/>
              <w:sz w:val="16"/>
              <w:szCs w:val="16"/>
            </w:rPr>
            <w:t>Document Owner:</w:t>
          </w:r>
          <w:r w:rsidRPr="00C02FE5">
            <w:rPr>
              <w:sz w:val="16"/>
              <w:szCs w:val="16"/>
            </w:rPr>
            <w:t xml:space="preserve"> </w:t>
          </w:r>
          <w:r w:rsidR="00D25113" w:rsidRPr="00DA3412">
            <w:rPr>
              <w:sz w:val="16"/>
              <w:szCs w:val="16"/>
            </w:rPr>
            <w:t>Chief Medical Officer</w:t>
          </w:r>
        </w:p>
      </w:tc>
      <w:tc>
        <w:tcPr>
          <w:tcW w:w="2970" w:type="dxa"/>
        </w:tcPr>
        <w:p w14:paraId="0B21A0F7" w14:textId="77777777" w:rsidR="00C02FE5" w:rsidRPr="00C02FE5" w:rsidRDefault="00C02FE5" w:rsidP="00DA3412">
          <w:pPr>
            <w:rPr>
              <w:sz w:val="16"/>
              <w:szCs w:val="16"/>
            </w:rPr>
          </w:pPr>
          <w:r>
            <w:rPr>
              <w:b/>
              <w:bCs/>
              <w:sz w:val="16"/>
              <w:szCs w:val="16"/>
            </w:rPr>
            <w:t>Version:</w:t>
          </w:r>
          <w:r>
            <w:rPr>
              <w:sz w:val="16"/>
              <w:szCs w:val="16"/>
            </w:rPr>
            <w:t xml:space="preserve"> </w:t>
          </w:r>
          <w:r w:rsidR="00DA3412">
            <w:rPr>
              <w:sz w:val="16"/>
              <w:szCs w:val="16"/>
            </w:rPr>
            <w:t>3.0</w:t>
          </w:r>
        </w:p>
      </w:tc>
    </w:tr>
    <w:tr w:rsidR="00C02FE5" w:rsidRPr="00C02FE5" w14:paraId="7205697A" w14:textId="77777777" w:rsidTr="009A2060">
      <w:trPr>
        <w:cnfStyle w:val="000000010000" w:firstRow="0" w:lastRow="0" w:firstColumn="0" w:lastColumn="0" w:oddVBand="0" w:evenVBand="0" w:oddHBand="0" w:evenHBand="1" w:firstRowFirstColumn="0" w:firstRowLastColumn="0" w:lastRowFirstColumn="0" w:lastRowLastColumn="0"/>
      </w:trPr>
      <w:tc>
        <w:tcPr>
          <w:tcW w:w="6658" w:type="dxa"/>
        </w:tcPr>
        <w:p w14:paraId="4ED1D28B" w14:textId="77777777" w:rsidR="00C02FE5" w:rsidRPr="00C02FE5" w:rsidRDefault="00C02FE5" w:rsidP="00F44DDE">
          <w:pPr>
            <w:rPr>
              <w:sz w:val="16"/>
              <w:szCs w:val="16"/>
            </w:rPr>
          </w:pPr>
          <w:r>
            <w:rPr>
              <w:b/>
              <w:bCs/>
              <w:sz w:val="16"/>
              <w:szCs w:val="16"/>
            </w:rPr>
            <w:t>Authorisers:</w:t>
          </w:r>
          <w:r>
            <w:rPr>
              <w:sz w:val="16"/>
              <w:szCs w:val="16"/>
            </w:rPr>
            <w:t xml:space="preserve"> </w:t>
          </w:r>
          <w:r w:rsidR="00F44DDE" w:rsidRPr="00F44DDE">
            <w:rPr>
              <w:sz w:val="16"/>
              <w:szCs w:val="16"/>
            </w:rPr>
            <w:t xml:space="preserve">Clinical </w:t>
          </w:r>
          <w:r w:rsidR="00F44DDE">
            <w:rPr>
              <w:sz w:val="16"/>
              <w:szCs w:val="16"/>
            </w:rPr>
            <w:t>Governance</w:t>
          </w:r>
          <w:r w:rsidR="00F44DDE" w:rsidRPr="00F44DDE">
            <w:rPr>
              <w:sz w:val="16"/>
              <w:szCs w:val="16"/>
            </w:rPr>
            <w:t xml:space="preserve"> Board</w:t>
          </w:r>
        </w:p>
      </w:tc>
      <w:tc>
        <w:tcPr>
          <w:tcW w:w="2970" w:type="dxa"/>
        </w:tcPr>
        <w:p w14:paraId="62870CDD" w14:textId="77777777" w:rsidR="00C02FE5" w:rsidRPr="00C02FE5" w:rsidRDefault="00C02FE5" w:rsidP="00AA1CE4">
          <w:pPr>
            <w:rPr>
              <w:sz w:val="16"/>
              <w:szCs w:val="16"/>
            </w:rPr>
          </w:pPr>
          <w:r>
            <w:rPr>
              <w:b/>
              <w:bCs/>
              <w:sz w:val="16"/>
              <w:szCs w:val="16"/>
            </w:rPr>
            <w:t>Last Updated:</w:t>
          </w:r>
          <w:r>
            <w:rPr>
              <w:sz w:val="16"/>
              <w:szCs w:val="16"/>
            </w:rPr>
            <w:t xml:space="preserve"> </w:t>
          </w:r>
          <w:r w:rsidR="00AA1CE4">
            <w:rPr>
              <w:sz w:val="16"/>
              <w:szCs w:val="16"/>
            </w:rPr>
            <w:t xml:space="preserve">Jul </w:t>
          </w:r>
          <w:r w:rsidR="00DA3412" w:rsidRPr="00DA3412">
            <w:rPr>
              <w:sz w:val="16"/>
              <w:szCs w:val="16"/>
            </w:rPr>
            <w:t xml:space="preserve"> 2021</w:t>
          </w:r>
        </w:p>
      </w:tc>
    </w:tr>
    <w:tr w:rsidR="00C02FE5" w:rsidRPr="00C02FE5" w14:paraId="3C5909E3" w14:textId="77777777" w:rsidTr="009A2060">
      <w:tc>
        <w:tcPr>
          <w:tcW w:w="6658" w:type="dxa"/>
        </w:tcPr>
        <w:p w14:paraId="54AC5C70" w14:textId="77777777" w:rsidR="00C02FE5" w:rsidRPr="00C02FE5" w:rsidRDefault="00C02FE5" w:rsidP="00C02FE5">
          <w:pPr>
            <w:rPr>
              <w:sz w:val="16"/>
              <w:szCs w:val="16"/>
            </w:rPr>
          </w:pPr>
          <w:r>
            <w:rPr>
              <w:b/>
              <w:bCs/>
              <w:sz w:val="16"/>
              <w:szCs w:val="16"/>
            </w:rPr>
            <w:t>Identifier:</w:t>
          </w:r>
          <w:r>
            <w:rPr>
              <w:sz w:val="16"/>
              <w:szCs w:val="16"/>
            </w:rPr>
            <w:t xml:space="preserve"> </w:t>
          </w:r>
          <w:r w:rsidR="00DA3412" w:rsidRPr="00DA3412">
            <w:rPr>
              <w:sz w:val="16"/>
              <w:szCs w:val="16"/>
            </w:rPr>
            <w:t>CD01316</w:t>
          </w:r>
        </w:p>
      </w:tc>
      <w:tc>
        <w:tcPr>
          <w:tcW w:w="2970" w:type="dxa"/>
        </w:tcPr>
        <w:p w14:paraId="73631CE9" w14:textId="77777777" w:rsidR="00C02FE5" w:rsidRPr="00C02FE5" w:rsidRDefault="00C02FE5" w:rsidP="00AA1CE4">
          <w:pPr>
            <w:rPr>
              <w:sz w:val="16"/>
              <w:szCs w:val="16"/>
            </w:rPr>
          </w:pPr>
          <w:r>
            <w:rPr>
              <w:b/>
              <w:bCs/>
              <w:sz w:val="16"/>
              <w:szCs w:val="16"/>
            </w:rPr>
            <w:t>Next Review:</w:t>
          </w:r>
          <w:r>
            <w:rPr>
              <w:sz w:val="16"/>
              <w:szCs w:val="16"/>
            </w:rPr>
            <w:t xml:space="preserve"> </w:t>
          </w:r>
          <w:r w:rsidR="00AA1CE4">
            <w:rPr>
              <w:sz w:val="16"/>
              <w:szCs w:val="16"/>
            </w:rPr>
            <w:t>Jul  2024</w:t>
          </w:r>
        </w:p>
      </w:tc>
    </w:tr>
    <w:tr w:rsidR="00C02FE5" w:rsidRPr="00C02FE5" w14:paraId="40FCE2E9" w14:textId="77777777" w:rsidTr="009A2060">
      <w:trPr>
        <w:cnfStyle w:val="000000010000" w:firstRow="0" w:lastRow="0" w:firstColumn="0" w:lastColumn="0" w:oddVBand="0" w:evenVBand="0" w:oddHBand="0" w:evenHBand="1" w:firstRowFirstColumn="0" w:firstRowLastColumn="0" w:lastRowFirstColumn="0" w:lastRowLastColumn="0"/>
      </w:trPr>
      <w:tc>
        <w:tcPr>
          <w:tcW w:w="9628" w:type="dxa"/>
          <w:gridSpan w:val="2"/>
        </w:tcPr>
        <w:p w14:paraId="3EDD0B07" w14:textId="2AC8D04E" w:rsidR="00C02FE5" w:rsidRPr="00C02FE5" w:rsidRDefault="00C02FE5" w:rsidP="00A77768">
          <w:pPr>
            <w:rPr>
              <w:sz w:val="16"/>
              <w:szCs w:val="16"/>
            </w:rPr>
          </w:pPr>
          <w:r w:rsidRPr="00C02FE5">
            <w:rPr>
              <w:sz w:val="16"/>
              <w:szCs w:val="16"/>
            </w:rPr>
            <w:t>If printed, this protocol is valid only for the day of printing or for the duration of a specific patient’s admission</w:t>
          </w:r>
          <w:r w:rsidR="00A77768">
            <w:rPr>
              <w:sz w:val="16"/>
              <w:szCs w:val="16"/>
            </w:rPr>
            <w:t>:</w:t>
          </w:r>
          <w:r w:rsidR="001408AE">
            <w:rPr>
              <w:sz w:val="16"/>
              <w:szCs w:val="16"/>
            </w:rPr>
            <w:t xml:space="preserve">          </w:t>
          </w:r>
          <w:r w:rsidR="00FD5443">
            <w:rPr>
              <w:sz w:val="16"/>
              <w:szCs w:val="16"/>
            </w:rPr>
            <w:fldChar w:fldCharType="begin"/>
          </w:r>
          <w:r w:rsidR="00FD5443">
            <w:rPr>
              <w:sz w:val="16"/>
              <w:szCs w:val="16"/>
            </w:rPr>
            <w:instrText xml:space="preserve"> DATE  \@ "d MMMM yyyy"  \* MERGEFORMAT </w:instrText>
          </w:r>
          <w:r w:rsidR="00FD5443">
            <w:rPr>
              <w:sz w:val="16"/>
              <w:szCs w:val="16"/>
            </w:rPr>
            <w:fldChar w:fldCharType="separate"/>
          </w:r>
          <w:r w:rsidR="00516612">
            <w:rPr>
              <w:noProof/>
              <w:sz w:val="16"/>
              <w:szCs w:val="16"/>
            </w:rPr>
            <w:t>14 December 2022</w:t>
          </w:r>
          <w:r w:rsidR="00FD5443">
            <w:rPr>
              <w:sz w:val="16"/>
              <w:szCs w:val="16"/>
            </w:rPr>
            <w:fldChar w:fldCharType="end"/>
          </w:r>
        </w:p>
      </w:tc>
    </w:tr>
  </w:tbl>
  <w:p w14:paraId="4099D68B" w14:textId="77777777" w:rsidR="00C02FE5" w:rsidRPr="00C02FE5" w:rsidRDefault="00C02FE5" w:rsidP="00C02FE5">
    <w:pPr>
      <w:pStyle w:val="Footer"/>
      <w:spacing w:after="0"/>
    </w:pPr>
  </w:p>
  <w:p w14:paraId="68C85A6D" w14:textId="77777777" w:rsidR="00F91937" w:rsidRPr="003D09A9" w:rsidRDefault="00F91937" w:rsidP="00F91937">
    <w:pPr>
      <w:pStyle w:val="Footer"/>
    </w:pPr>
    <w:r w:rsidRPr="003D09A9">
      <w:rPr>
        <w:noProof/>
        <w:lang w:val="en-NZ" w:eastAsia="en-NZ"/>
      </w:rPr>
      <w:drawing>
        <wp:anchor distT="0" distB="0" distL="114300" distR="114300" simplePos="0" relativeHeight="251663360" behindDoc="1" locked="0" layoutInCell="1" allowOverlap="1" wp14:anchorId="4A10B062" wp14:editId="7D4B843A">
          <wp:simplePos x="0" y="0"/>
          <wp:positionH relativeFrom="page">
            <wp:align>center</wp:align>
          </wp:positionH>
          <wp:positionV relativeFrom="paragraph">
            <wp:posOffset>36195</wp:posOffset>
          </wp:positionV>
          <wp:extent cx="7200000" cy="7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1EFD2" w14:textId="3309A61D" w:rsidR="00DC61B7" w:rsidRPr="00F91937" w:rsidRDefault="00F91937" w:rsidP="00F91937">
    <w:pPr>
      <w:pStyle w:val="Footer"/>
    </w:pPr>
    <w:r>
      <w:fldChar w:fldCharType="begin"/>
    </w:r>
    <w:r>
      <w:instrText xml:space="preserve"> STYLEREF  "Form Title" </w:instrText>
    </w:r>
    <w:r>
      <w:fldChar w:fldCharType="separate"/>
    </w:r>
    <w:r w:rsidR="00516612">
      <w:rPr>
        <w:noProof/>
      </w:rPr>
      <w:t>Research</w:t>
    </w:r>
    <w:r>
      <w:fldChar w:fldCharType="end"/>
    </w:r>
    <w:r w:rsidR="00C8295A">
      <w:t xml:space="preserve">  |  </w:t>
    </w:r>
    <w:r w:rsidRPr="003D09A9">
      <w:t xml:space="preserve">Page </w:t>
    </w:r>
    <w:r w:rsidRPr="003D09A9">
      <w:rPr>
        <w:rFonts w:ascii="Arial" w:hAnsi="Arial" w:cs="Arial"/>
      </w:rPr>
      <w:fldChar w:fldCharType="begin"/>
    </w:r>
    <w:r w:rsidRPr="003D09A9">
      <w:rPr>
        <w:rFonts w:ascii="Arial" w:hAnsi="Arial" w:cs="Arial"/>
      </w:rPr>
      <w:instrText xml:space="preserve"> PAGE </w:instrText>
    </w:r>
    <w:r w:rsidRPr="003D09A9">
      <w:rPr>
        <w:rFonts w:ascii="Arial" w:hAnsi="Arial" w:cs="Arial"/>
      </w:rPr>
      <w:fldChar w:fldCharType="separate"/>
    </w:r>
    <w:r w:rsidR="008C6107">
      <w:rPr>
        <w:rFonts w:ascii="Arial" w:hAnsi="Arial" w:cs="Arial"/>
        <w:noProof/>
      </w:rPr>
      <w:t>3</w:t>
    </w:r>
    <w:r w:rsidRPr="003D09A9">
      <w:rPr>
        <w:rFonts w:ascii="Arial" w:hAnsi="Arial" w:cs="Arial"/>
      </w:rPr>
      <w:fldChar w:fldCharType="end"/>
    </w:r>
    <w:r w:rsidRPr="003D09A9">
      <w:rPr>
        <w:rFonts w:ascii="Arial" w:hAnsi="Arial" w:cs="Arial"/>
      </w:rPr>
      <w:t xml:space="preserve"> of </w:t>
    </w:r>
    <w:r w:rsidRPr="003D09A9">
      <w:rPr>
        <w:rFonts w:ascii="Arial" w:hAnsi="Arial" w:cs="Arial"/>
      </w:rPr>
      <w:fldChar w:fldCharType="begin"/>
    </w:r>
    <w:r w:rsidRPr="003D09A9">
      <w:rPr>
        <w:rFonts w:ascii="Arial" w:hAnsi="Arial" w:cs="Arial"/>
      </w:rPr>
      <w:instrText xml:space="preserve"> NUMPAGES </w:instrText>
    </w:r>
    <w:r w:rsidRPr="003D09A9">
      <w:rPr>
        <w:rFonts w:ascii="Arial" w:hAnsi="Arial" w:cs="Arial"/>
      </w:rPr>
      <w:fldChar w:fldCharType="separate"/>
    </w:r>
    <w:r w:rsidR="008C6107">
      <w:rPr>
        <w:rFonts w:ascii="Arial" w:hAnsi="Arial" w:cs="Arial"/>
        <w:noProof/>
      </w:rPr>
      <w:t>6</w:t>
    </w:r>
    <w:r w:rsidRPr="003D09A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DHBAccent1"/>
      <w:tblW w:w="0" w:type="auto"/>
      <w:tblLook w:val="0420" w:firstRow="1" w:lastRow="0" w:firstColumn="0" w:lastColumn="0" w:noHBand="0" w:noVBand="1"/>
    </w:tblPr>
    <w:tblGrid>
      <w:gridCol w:w="5211"/>
      <w:gridCol w:w="4417"/>
    </w:tblGrid>
    <w:tr w:rsidR="00C02FE5" w:rsidRPr="00C02FE5" w14:paraId="27BA17BB" w14:textId="77777777" w:rsidTr="00C02FE5">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F72F1FB" w14:textId="77777777" w:rsidR="00C02FE5" w:rsidRPr="00C02FE5" w:rsidRDefault="00C02FE5" w:rsidP="00D42287">
          <w:pPr>
            <w:jc w:val="center"/>
            <w:rPr>
              <w:sz w:val="16"/>
              <w:szCs w:val="16"/>
            </w:rPr>
          </w:pPr>
          <w:r w:rsidRPr="00C02FE5">
            <w:rPr>
              <w:sz w:val="16"/>
              <w:szCs w:val="16"/>
            </w:rPr>
            <w:t>Northland District Health Board</w:t>
          </w:r>
        </w:p>
      </w:tc>
    </w:tr>
    <w:tr w:rsidR="00C02FE5" w:rsidRPr="00C02FE5" w14:paraId="48D938D3" w14:textId="77777777" w:rsidTr="001408AE">
      <w:tc>
        <w:tcPr>
          <w:tcW w:w="5211" w:type="dxa"/>
        </w:tcPr>
        <w:p w14:paraId="292D29FE" w14:textId="77777777" w:rsidR="00C02FE5" w:rsidRPr="00C02FE5" w:rsidRDefault="00C02FE5" w:rsidP="00C02FE5">
          <w:pPr>
            <w:rPr>
              <w:sz w:val="16"/>
              <w:szCs w:val="16"/>
            </w:rPr>
          </w:pPr>
          <w:r w:rsidRPr="00C02FE5">
            <w:rPr>
              <w:b/>
              <w:bCs/>
              <w:sz w:val="16"/>
              <w:szCs w:val="16"/>
            </w:rPr>
            <w:t>Document Owner:</w:t>
          </w:r>
          <w:r w:rsidRPr="00C02FE5">
            <w:rPr>
              <w:sz w:val="16"/>
              <w:szCs w:val="16"/>
            </w:rPr>
            <w:t xml:space="preserve"> </w:t>
          </w:r>
          <w:r w:rsidRPr="00C02FE5">
            <w:rPr>
              <w:i/>
              <w:iCs/>
              <w:color w:val="007BC2" w:themeColor="text2"/>
              <w:sz w:val="16"/>
              <w:szCs w:val="16"/>
            </w:rPr>
            <w:t>group/committee/title</w:t>
          </w:r>
        </w:p>
      </w:tc>
      <w:tc>
        <w:tcPr>
          <w:tcW w:w="4417" w:type="dxa"/>
        </w:tcPr>
        <w:p w14:paraId="44B0AC92" w14:textId="77777777" w:rsidR="00C02FE5" w:rsidRPr="00C02FE5" w:rsidRDefault="00C02FE5" w:rsidP="00C02FE5">
          <w:pPr>
            <w:rPr>
              <w:sz w:val="16"/>
              <w:szCs w:val="16"/>
            </w:rPr>
          </w:pPr>
          <w:r>
            <w:rPr>
              <w:b/>
              <w:bCs/>
              <w:sz w:val="16"/>
              <w:szCs w:val="16"/>
            </w:rPr>
            <w:t>Version:</w:t>
          </w:r>
          <w:r>
            <w:rPr>
              <w:sz w:val="16"/>
              <w:szCs w:val="16"/>
            </w:rPr>
            <w:t xml:space="preserve"> </w:t>
          </w:r>
          <w:r w:rsidRPr="00D42287">
            <w:rPr>
              <w:i/>
              <w:color w:val="007BC2" w:themeColor="text2"/>
              <w:sz w:val="16"/>
              <w:szCs w:val="16"/>
            </w:rPr>
            <w:t>i.e. 1.0</w:t>
          </w:r>
          <w:r w:rsidR="001408AE" w:rsidRPr="00D42287">
            <w:rPr>
              <w:color w:val="007BC2" w:themeColor="text2"/>
              <w:sz w:val="16"/>
              <w:szCs w:val="16"/>
            </w:rPr>
            <w:t xml:space="preserve">                                 </w:t>
          </w:r>
        </w:p>
      </w:tc>
    </w:tr>
    <w:tr w:rsidR="00C02FE5" w:rsidRPr="00C02FE5" w14:paraId="127E3B45" w14:textId="77777777" w:rsidTr="001408AE">
      <w:trPr>
        <w:cnfStyle w:val="000000010000" w:firstRow="0" w:lastRow="0" w:firstColumn="0" w:lastColumn="0" w:oddVBand="0" w:evenVBand="0" w:oddHBand="0" w:evenHBand="1" w:firstRowFirstColumn="0" w:firstRowLastColumn="0" w:lastRowFirstColumn="0" w:lastRowLastColumn="0"/>
      </w:trPr>
      <w:tc>
        <w:tcPr>
          <w:tcW w:w="5211" w:type="dxa"/>
        </w:tcPr>
        <w:p w14:paraId="5065E40C" w14:textId="77777777" w:rsidR="00C02FE5" w:rsidRPr="00C02FE5" w:rsidRDefault="00C02FE5" w:rsidP="00C02FE5">
          <w:pPr>
            <w:rPr>
              <w:sz w:val="16"/>
              <w:szCs w:val="16"/>
            </w:rPr>
          </w:pPr>
          <w:r>
            <w:rPr>
              <w:b/>
              <w:bCs/>
              <w:sz w:val="16"/>
              <w:szCs w:val="16"/>
            </w:rPr>
            <w:t>Authorisers:</w:t>
          </w:r>
          <w:r>
            <w:rPr>
              <w:sz w:val="16"/>
              <w:szCs w:val="16"/>
            </w:rPr>
            <w:t xml:space="preserve"> </w:t>
          </w:r>
          <w:r w:rsidRPr="00C02FE5">
            <w:rPr>
              <w:i/>
              <w:iCs/>
              <w:color w:val="007BC2" w:themeColor="text2"/>
              <w:sz w:val="16"/>
              <w:szCs w:val="16"/>
            </w:rPr>
            <w:t>group/committee/title</w:t>
          </w:r>
        </w:p>
      </w:tc>
      <w:tc>
        <w:tcPr>
          <w:tcW w:w="4417" w:type="dxa"/>
        </w:tcPr>
        <w:p w14:paraId="6FEA81B0" w14:textId="77777777" w:rsidR="00C02FE5" w:rsidRPr="00C02FE5" w:rsidRDefault="00C02FE5" w:rsidP="00C02FE5">
          <w:pPr>
            <w:rPr>
              <w:sz w:val="16"/>
              <w:szCs w:val="16"/>
            </w:rPr>
          </w:pPr>
          <w:r>
            <w:rPr>
              <w:b/>
              <w:bCs/>
              <w:sz w:val="16"/>
              <w:szCs w:val="16"/>
            </w:rPr>
            <w:t>Last Updated:</w:t>
          </w:r>
          <w:r>
            <w:rPr>
              <w:sz w:val="16"/>
              <w:szCs w:val="16"/>
            </w:rPr>
            <w:t xml:space="preserve"> </w:t>
          </w:r>
          <w:r w:rsidRPr="00C02FE5">
            <w:rPr>
              <w:i/>
              <w:iCs/>
              <w:color w:val="007BC2" w:themeColor="text2"/>
              <w:sz w:val="16"/>
              <w:szCs w:val="16"/>
            </w:rPr>
            <w:t>mm/yy</w:t>
          </w:r>
          <w:r>
            <w:rPr>
              <w:i/>
              <w:iCs/>
              <w:color w:val="007BC2" w:themeColor="text2"/>
              <w:sz w:val="16"/>
              <w:szCs w:val="16"/>
            </w:rPr>
            <w:t>y</w:t>
          </w:r>
          <w:r w:rsidRPr="00C02FE5">
            <w:rPr>
              <w:i/>
              <w:iCs/>
              <w:color w:val="007BC2" w:themeColor="text2"/>
              <w:sz w:val="16"/>
              <w:szCs w:val="16"/>
            </w:rPr>
            <w:t>y</w:t>
          </w:r>
        </w:p>
      </w:tc>
    </w:tr>
    <w:tr w:rsidR="00C02FE5" w:rsidRPr="00C02FE5" w14:paraId="712D8C03" w14:textId="77777777" w:rsidTr="001408AE">
      <w:tc>
        <w:tcPr>
          <w:tcW w:w="5211" w:type="dxa"/>
        </w:tcPr>
        <w:p w14:paraId="0FB48323" w14:textId="77777777" w:rsidR="00C02FE5" w:rsidRPr="00C02FE5" w:rsidRDefault="00C02FE5" w:rsidP="00C02FE5">
          <w:pPr>
            <w:rPr>
              <w:sz w:val="16"/>
              <w:szCs w:val="16"/>
            </w:rPr>
          </w:pPr>
          <w:r>
            <w:rPr>
              <w:b/>
              <w:bCs/>
              <w:sz w:val="16"/>
              <w:szCs w:val="16"/>
            </w:rPr>
            <w:t>Identifier:</w:t>
          </w:r>
          <w:r>
            <w:rPr>
              <w:sz w:val="16"/>
              <w:szCs w:val="16"/>
            </w:rPr>
            <w:t xml:space="preserve"> </w:t>
          </w:r>
          <w:r w:rsidRPr="00C02FE5">
            <w:rPr>
              <w:i/>
              <w:iCs/>
              <w:color w:val="007BC2" w:themeColor="text2"/>
              <w:sz w:val="16"/>
              <w:szCs w:val="16"/>
            </w:rPr>
            <w:t>CDXXXXX</w:t>
          </w:r>
        </w:p>
      </w:tc>
      <w:tc>
        <w:tcPr>
          <w:tcW w:w="4417" w:type="dxa"/>
        </w:tcPr>
        <w:p w14:paraId="1B178A9E" w14:textId="77777777" w:rsidR="00C02FE5" w:rsidRPr="00C02FE5" w:rsidRDefault="00C02FE5" w:rsidP="00C02FE5">
          <w:pPr>
            <w:rPr>
              <w:sz w:val="16"/>
              <w:szCs w:val="16"/>
            </w:rPr>
          </w:pPr>
          <w:r>
            <w:rPr>
              <w:b/>
              <w:bCs/>
              <w:sz w:val="16"/>
              <w:szCs w:val="16"/>
            </w:rPr>
            <w:t>Next Review:</w:t>
          </w:r>
          <w:r>
            <w:rPr>
              <w:sz w:val="16"/>
              <w:szCs w:val="16"/>
            </w:rPr>
            <w:t xml:space="preserve"> </w:t>
          </w:r>
          <w:r w:rsidRPr="00C02FE5">
            <w:rPr>
              <w:i/>
              <w:iCs/>
              <w:color w:val="007BC2" w:themeColor="text2"/>
              <w:sz w:val="16"/>
              <w:szCs w:val="16"/>
            </w:rPr>
            <w:t>mm/yy</w:t>
          </w:r>
          <w:r>
            <w:rPr>
              <w:i/>
              <w:iCs/>
              <w:color w:val="007BC2" w:themeColor="text2"/>
              <w:sz w:val="16"/>
              <w:szCs w:val="16"/>
            </w:rPr>
            <w:t>y</w:t>
          </w:r>
          <w:r w:rsidRPr="00C02FE5">
            <w:rPr>
              <w:i/>
              <w:iCs/>
              <w:color w:val="007BC2" w:themeColor="text2"/>
              <w:sz w:val="16"/>
              <w:szCs w:val="16"/>
            </w:rPr>
            <w:t>y</w:t>
          </w:r>
        </w:p>
      </w:tc>
    </w:tr>
    <w:tr w:rsidR="00C02FE5" w:rsidRPr="00C02FE5" w14:paraId="5EDE2568" w14:textId="77777777" w:rsidTr="00D5371A">
      <w:trPr>
        <w:cnfStyle w:val="000000010000" w:firstRow="0" w:lastRow="0" w:firstColumn="0" w:lastColumn="0" w:oddVBand="0" w:evenVBand="0" w:oddHBand="0" w:evenHBand="1" w:firstRowFirstColumn="0" w:firstRowLastColumn="0" w:lastRowFirstColumn="0" w:lastRowLastColumn="0"/>
      </w:trPr>
      <w:tc>
        <w:tcPr>
          <w:tcW w:w="9628" w:type="dxa"/>
          <w:gridSpan w:val="2"/>
        </w:tcPr>
        <w:p w14:paraId="7B614D44" w14:textId="77777777" w:rsidR="00C02FE5" w:rsidRPr="00C02FE5" w:rsidRDefault="00C02FE5" w:rsidP="00C02FE5">
          <w:pPr>
            <w:rPr>
              <w:sz w:val="16"/>
              <w:szCs w:val="16"/>
            </w:rPr>
          </w:pPr>
          <w:r w:rsidRPr="00C02FE5">
            <w:rPr>
              <w:sz w:val="16"/>
              <w:szCs w:val="16"/>
            </w:rPr>
            <w:t>If printed, this protocol is valid only for the day of printing or for the duration of a specific patient’s admission</w:t>
          </w:r>
          <w:r w:rsidR="001408AE">
            <w:rPr>
              <w:sz w:val="16"/>
              <w:szCs w:val="16"/>
            </w:rPr>
            <w:t xml:space="preserve">                      30/09/2019</w:t>
          </w:r>
        </w:p>
      </w:tc>
    </w:tr>
  </w:tbl>
  <w:p w14:paraId="0B4E02CB" w14:textId="77777777" w:rsidR="00C02FE5" w:rsidRPr="00C02FE5" w:rsidRDefault="00C02FE5" w:rsidP="00C02FE5">
    <w:pPr>
      <w:pStyle w:val="Footer"/>
      <w:spacing w:after="0"/>
    </w:pPr>
  </w:p>
  <w:p w14:paraId="4ACDCA76" w14:textId="77777777" w:rsidR="00DC61B7" w:rsidRPr="003D09A9" w:rsidRDefault="00DC61B7" w:rsidP="00485455">
    <w:pPr>
      <w:pStyle w:val="Footer"/>
    </w:pPr>
    <w:r w:rsidRPr="003D09A9">
      <w:rPr>
        <w:noProof/>
        <w:lang w:val="en-NZ" w:eastAsia="en-NZ"/>
      </w:rPr>
      <w:drawing>
        <wp:anchor distT="0" distB="0" distL="114300" distR="114300" simplePos="0" relativeHeight="251661312" behindDoc="1" locked="0" layoutInCell="1" allowOverlap="1" wp14:anchorId="7E9CBFBE" wp14:editId="5E74E3DE">
          <wp:simplePos x="0" y="0"/>
          <wp:positionH relativeFrom="page">
            <wp:align>center</wp:align>
          </wp:positionH>
          <wp:positionV relativeFrom="paragraph">
            <wp:posOffset>36195</wp:posOffset>
          </wp:positionV>
          <wp:extent cx="7200000" cy="7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EADB" w14:textId="77777777" w:rsidR="00BD14A2" w:rsidRDefault="00786447" w:rsidP="00786447">
    <w:pPr>
      <w:pStyle w:val="Footer"/>
    </w:pPr>
    <w:r>
      <w:fldChar w:fldCharType="begin"/>
    </w:r>
    <w:r>
      <w:instrText xml:space="preserve"> STYLEREF  "Form Title" </w:instrText>
    </w:r>
    <w:r>
      <w:fldChar w:fldCharType="separate"/>
    </w:r>
    <w:r w:rsidR="00050849">
      <w:rPr>
        <w:noProof/>
      </w:rPr>
      <w:t>Research</w:t>
    </w:r>
    <w:r>
      <w:fldChar w:fldCharType="end"/>
    </w:r>
    <w:r w:rsidRPr="003D09A9">
      <w:t xml:space="preserve">Page </w:t>
    </w:r>
    <w:r w:rsidRPr="003D09A9">
      <w:rPr>
        <w:rFonts w:ascii="Arial" w:hAnsi="Arial" w:cs="Arial"/>
      </w:rPr>
      <w:fldChar w:fldCharType="begin"/>
    </w:r>
    <w:r w:rsidRPr="003D09A9">
      <w:rPr>
        <w:rFonts w:ascii="Arial" w:hAnsi="Arial" w:cs="Arial"/>
      </w:rPr>
      <w:instrText xml:space="preserve"> PAGE </w:instrText>
    </w:r>
    <w:r w:rsidRPr="003D09A9">
      <w:rPr>
        <w:rFonts w:ascii="Arial" w:hAnsi="Arial" w:cs="Arial"/>
      </w:rPr>
      <w:fldChar w:fldCharType="separate"/>
    </w:r>
    <w:r w:rsidR="00C8295A">
      <w:rPr>
        <w:rFonts w:ascii="Arial" w:hAnsi="Arial" w:cs="Arial"/>
        <w:noProof/>
      </w:rPr>
      <w:t>1</w:t>
    </w:r>
    <w:r w:rsidRPr="003D09A9">
      <w:rPr>
        <w:rFonts w:ascii="Arial" w:hAnsi="Arial" w:cs="Arial"/>
      </w:rPr>
      <w:fldChar w:fldCharType="end"/>
    </w:r>
    <w:r w:rsidRPr="003D09A9">
      <w:rPr>
        <w:rFonts w:ascii="Arial" w:hAnsi="Arial" w:cs="Arial"/>
      </w:rPr>
      <w:t xml:space="preserve"> of </w:t>
    </w:r>
    <w:r w:rsidRPr="003D09A9">
      <w:rPr>
        <w:rFonts w:ascii="Arial" w:hAnsi="Arial" w:cs="Arial"/>
      </w:rPr>
      <w:fldChar w:fldCharType="begin"/>
    </w:r>
    <w:r w:rsidRPr="003D09A9">
      <w:rPr>
        <w:rFonts w:ascii="Arial" w:hAnsi="Arial" w:cs="Arial"/>
      </w:rPr>
      <w:instrText xml:space="preserve"> NUMPAGES </w:instrText>
    </w:r>
    <w:r w:rsidRPr="003D09A9">
      <w:rPr>
        <w:rFonts w:ascii="Arial" w:hAnsi="Arial" w:cs="Arial"/>
      </w:rPr>
      <w:fldChar w:fldCharType="separate"/>
    </w:r>
    <w:r w:rsidR="00050849">
      <w:rPr>
        <w:rFonts w:ascii="Arial" w:hAnsi="Arial" w:cs="Arial"/>
        <w:noProof/>
      </w:rPr>
      <w:t>6</w:t>
    </w:r>
    <w:r w:rsidRPr="003D09A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5B94" w14:textId="77777777" w:rsidR="00422EDA" w:rsidRDefault="00422EDA" w:rsidP="00DC61B7">
      <w:r>
        <w:separator/>
      </w:r>
    </w:p>
  </w:footnote>
  <w:footnote w:type="continuationSeparator" w:id="0">
    <w:p w14:paraId="0CC3C1A3" w14:textId="77777777" w:rsidR="00422EDA" w:rsidRDefault="00422EDA" w:rsidP="00DC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E236" w14:textId="77777777" w:rsidR="00C8295A" w:rsidRDefault="00C8295A">
    <w:pPr>
      <w:pStyle w:val="Header"/>
    </w:pPr>
    <w:r>
      <w:rPr>
        <w:noProof/>
        <w:lang w:val="en-NZ" w:eastAsia="en-NZ"/>
      </w:rPr>
      <w:drawing>
        <wp:anchor distT="0" distB="0" distL="114300" distR="114300" simplePos="0" relativeHeight="251665408" behindDoc="1" locked="0" layoutInCell="1" allowOverlap="1" wp14:anchorId="06A2D98B" wp14:editId="30806E35">
          <wp:simplePos x="0" y="0"/>
          <wp:positionH relativeFrom="column">
            <wp:posOffset>-529590</wp:posOffset>
          </wp:positionH>
          <wp:positionV relativeFrom="paragraph">
            <wp:posOffset>-120015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A8D2" w14:textId="77777777" w:rsidR="00DC61B7" w:rsidRDefault="00DC61B7" w:rsidP="00DC61B7">
    <w:r>
      <w:rPr>
        <w:noProof/>
        <w:lang w:val="en-NZ" w:eastAsia="en-NZ"/>
      </w:rPr>
      <w:drawing>
        <wp:anchor distT="0" distB="0" distL="114300" distR="114300" simplePos="0" relativeHeight="251659264" behindDoc="1" locked="0" layoutInCell="1" allowOverlap="1" wp14:anchorId="551CA319" wp14:editId="46A9E400">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8A0"/>
    <w:multiLevelType w:val="singleLevel"/>
    <w:tmpl w:val="F606EC04"/>
    <w:lvl w:ilvl="0">
      <w:start w:val="1"/>
      <w:numFmt w:val="decimal"/>
      <w:lvlText w:val="%1."/>
      <w:lvlJc w:val="left"/>
      <w:pPr>
        <w:tabs>
          <w:tab w:val="num" w:pos="720"/>
        </w:tabs>
        <w:ind w:left="720" w:hanging="720"/>
      </w:pPr>
      <w:rPr>
        <w:rFonts w:hint="default"/>
      </w:rPr>
    </w:lvl>
  </w:abstractNum>
  <w:abstractNum w:abstractNumId="1" w15:restartNumberingAfterBreak="0">
    <w:nsid w:val="0B9E5596"/>
    <w:multiLevelType w:val="hybridMultilevel"/>
    <w:tmpl w:val="4E907A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A41903"/>
    <w:multiLevelType w:val="multilevel"/>
    <w:tmpl w:val="F64C62BC"/>
    <w:numStyleLink w:val="NDHBMultilevelNumbering"/>
  </w:abstractNum>
  <w:abstractNum w:abstractNumId="3" w15:restartNumberingAfterBreak="0">
    <w:nsid w:val="18D97008"/>
    <w:multiLevelType w:val="multilevel"/>
    <w:tmpl w:val="F64C62BC"/>
    <w:numStyleLink w:val="NDHBMultilevelNumbering"/>
  </w:abstractNum>
  <w:abstractNum w:abstractNumId="4" w15:restartNumberingAfterBreak="0">
    <w:nsid w:val="1B357FC3"/>
    <w:multiLevelType w:val="hybridMultilevel"/>
    <w:tmpl w:val="6980F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E201AC"/>
    <w:multiLevelType w:val="hybridMultilevel"/>
    <w:tmpl w:val="A7064048"/>
    <w:lvl w:ilvl="0" w:tplc="65969B76">
      <w:start w:val="5"/>
      <w:numFmt w:val="decimal"/>
      <w:lvlText w:val="%1."/>
      <w:lvlJc w:val="left"/>
      <w:pPr>
        <w:ind w:left="927" w:hanging="360"/>
      </w:pPr>
      <w:rPr>
        <w:rFonts w:hint="default"/>
        <w:b/>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36C974D3"/>
    <w:multiLevelType w:val="multilevel"/>
    <w:tmpl w:val="0FA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3F371D"/>
    <w:multiLevelType w:val="hybridMultilevel"/>
    <w:tmpl w:val="2ACA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A833C5"/>
    <w:multiLevelType w:val="multilevel"/>
    <w:tmpl w:val="A5CE7626"/>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9" w15:restartNumberingAfterBreak="0">
    <w:nsid w:val="4543599D"/>
    <w:multiLevelType w:val="multilevel"/>
    <w:tmpl w:val="1A709AD6"/>
    <w:styleLink w:val="NDHBMultilevelBoldL2"/>
    <w:lvl w:ilvl="0">
      <w:start w:val="1"/>
      <w:numFmt w:val="decimal"/>
      <w:lvlText w:val="Section %1: "/>
      <w:lvlJc w:val="left"/>
      <w:pPr>
        <w:ind w:left="0" w:firstLine="0"/>
      </w:pPr>
      <w:rPr>
        <w:rFonts w:hint="default"/>
      </w:rPr>
    </w:lvl>
    <w:lvl w:ilvl="1">
      <w:start w:val="1"/>
      <w:numFmt w:val="decimal"/>
      <w:lvlText w:val="%1.%2"/>
      <w:lvlJc w:val="left"/>
      <w:pPr>
        <w:ind w:left="510" w:hanging="510"/>
      </w:pPr>
      <w:rPr>
        <w:rFonts w:hint="default"/>
        <w:b/>
        <w:i w:val="0"/>
      </w:rPr>
    </w:lvl>
    <w:lvl w:ilvl="2">
      <w:start w:val="1"/>
      <w:numFmt w:val="lowerRoman"/>
      <w:lvlText w:val="%3"/>
      <w:lvlJc w:val="left"/>
      <w:pPr>
        <w:ind w:left="1020" w:hanging="510"/>
      </w:pPr>
      <w:rPr>
        <w:rFonts w:hint="default"/>
        <w:color w:val="auto"/>
      </w:rPr>
    </w:lvl>
    <w:lvl w:ilvl="3">
      <w:start w:val="1"/>
      <w:numFmt w:val="bulle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0" w15:restartNumberingAfterBreak="0">
    <w:nsid w:val="4FE37F48"/>
    <w:multiLevelType w:val="multilevel"/>
    <w:tmpl w:val="F64C62BC"/>
    <w:styleLink w:val="NDHBMultilevelNumbering"/>
    <w:lvl w:ilvl="0">
      <w:start w:val="1"/>
      <w:numFmt w:val="decimal"/>
      <w:pStyle w:val="L1MultiList"/>
      <w:lvlText w:val="%1."/>
      <w:lvlJc w:val="left"/>
      <w:pPr>
        <w:tabs>
          <w:tab w:val="num" w:pos="510"/>
        </w:tabs>
        <w:ind w:left="510" w:hanging="51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1" w15:restartNumberingAfterBreak="0">
    <w:nsid w:val="51E75A9F"/>
    <w:multiLevelType w:val="multilevel"/>
    <w:tmpl w:val="EC68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Times New Roman"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4C4361"/>
    <w:multiLevelType w:val="hybridMultilevel"/>
    <w:tmpl w:val="46A822C2"/>
    <w:lvl w:ilvl="0" w:tplc="63F882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C3280E"/>
    <w:multiLevelType w:val="hybridMultilevel"/>
    <w:tmpl w:val="B100E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AE4682"/>
    <w:multiLevelType w:val="hybridMultilevel"/>
    <w:tmpl w:val="A2985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1AD636A"/>
    <w:multiLevelType w:val="hybridMultilevel"/>
    <w:tmpl w:val="540CB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B7080F"/>
    <w:multiLevelType w:val="multilevel"/>
    <w:tmpl w:val="BFC46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5Multi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6D19AF"/>
    <w:multiLevelType w:val="multilevel"/>
    <w:tmpl w:val="F64C62BC"/>
    <w:numStyleLink w:val="NDHBMultilevelNumbering"/>
  </w:abstractNum>
  <w:abstractNum w:abstractNumId="19" w15:restartNumberingAfterBreak="0">
    <w:nsid w:val="6C6E07DE"/>
    <w:multiLevelType w:val="hybridMultilevel"/>
    <w:tmpl w:val="DCB80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7C7CBD"/>
    <w:multiLevelType w:val="hybridMultilevel"/>
    <w:tmpl w:val="2EC6BB50"/>
    <w:lvl w:ilvl="0" w:tplc="D5CEC242">
      <w:start w:val="1"/>
      <w:numFmt w:val="decimal"/>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8"/>
  </w:num>
  <w:num w:numId="5">
    <w:abstractNumId w:val="10"/>
  </w:num>
  <w:num w:numId="6">
    <w:abstractNumId w:val="15"/>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8"/>
  </w:num>
  <w:num w:numId="14">
    <w:abstractNumId w:val="3"/>
  </w:num>
  <w:num w:numId="15">
    <w:abstractNumId w:val="15"/>
  </w:num>
  <w:num w:numId="16">
    <w:abstractNumId w:val="15"/>
  </w:num>
  <w:num w:numId="17">
    <w:abstractNumId w:val="15"/>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3"/>
  </w:num>
  <w:num w:numId="26">
    <w:abstractNumId w:val="3"/>
  </w:num>
  <w:num w:numId="27">
    <w:abstractNumId w:val="3"/>
  </w:num>
  <w:num w:numId="28">
    <w:abstractNumId w:val="3"/>
  </w:num>
  <w:num w:numId="29">
    <w:abstractNumId w:val="3"/>
  </w:num>
  <w:num w:numId="30">
    <w:abstractNumId w:val="9"/>
  </w:num>
  <w:num w:numId="31">
    <w:abstractNumId w:val="8"/>
  </w:num>
  <w:num w:numId="32">
    <w:abstractNumId w:val="10"/>
  </w:num>
  <w:num w:numId="33">
    <w:abstractNumId w:val="17"/>
  </w:num>
  <w:num w:numId="34">
    <w:abstractNumId w:val="13"/>
  </w:num>
  <w:num w:numId="35">
    <w:abstractNumId w:val="4"/>
  </w:num>
  <w:num w:numId="36">
    <w:abstractNumId w:val="14"/>
  </w:num>
  <w:num w:numId="37">
    <w:abstractNumId w:val="16"/>
  </w:num>
  <w:num w:numId="38">
    <w:abstractNumId w:val="19"/>
  </w:num>
  <w:num w:numId="39">
    <w:abstractNumId w:val="0"/>
  </w:num>
  <w:num w:numId="40">
    <w:abstractNumId w:val="11"/>
  </w:num>
  <w:num w:numId="41">
    <w:abstractNumId w:val="6"/>
  </w:num>
  <w:num w:numId="42">
    <w:abstractNumId w:val="7"/>
  </w:num>
  <w:num w:numId="43">
    <w:abstractNumId w:val="5"/>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3BE"/>
    <w:rsid w:val="00030E01"/>
    <w:rsid w:val="00050849"/>
    <w:rsid w:val="00061AC4"/>
    <w:rsid w:val="0006204F"/>
    <w:rsid w:val="0007241B"/>
    <w:rsid w:val="00086AC0"/>
    <w:rsid w:val="00095027"/>
    <w:rsid w:val="000A12B4"/>
    <w:rsid w:val="000A3296"/>
    <w:rsid w:val="000A385B"/>
    <w:rsid w:val="001179F5"/>
    <w:rsid w:val="0012714C"/>
    <w:rsid w:val="00134DDA"/>
    <w:rsid w:val="001408AE"/>
    <w:rsid w:val="00141687"/>
    <w:rsid w:val="00160DE5"/>
    <w:rsid w:val="00172D37"/>
    <w:rsid w:val="00175CEC"/>
    <w:rsid w:val="001768D0"/>
    <w:rsid w:val="001770C9"/>
    <w:rsid w:val="001840B2"/>
    <w:rsid w:val="00192FD8"/>
    <w:rsid w:val="0019660B"/>
    <w:rsid w:val="001A0398"/>
    <w:rsid w:val="001A74DF"/>
    <w:rsid w:val="001D2692"/>
    <w:rsid w:val="001E18B1"/>
    <w:rsid w:val="001F7399"/>
    <w:rsid w:val="0020359E"/>
    <w:rsid w:val="00206A89"/>
    <w:rsid w:val="002523D4"/>
    <w:rsid w:val="0026192A"/>
    <w:rsid w:val="00263EC9"/>
    <w:rsid w:val="0027618B"/>
    <w:rsid w:val="002B3AF7"/>
    <w:rsid w:val="002B7119"/>
    <w:rsid w:val="002C0551"/>
    <w:rsid w:val="002C7990"/>
    <w:rsid w:val="002D13DE"/>
    <w:rsid w:val="002F21E8"/>
    <w:rsid w:val="002F3263"/>
    <w:rsid w:val="003124C3"/>
    <w:rsid w:val="00313D22"/>
    <w:rsid w:val="00316DDD"/>
    <w:rsid w:val="003257A4"/>
    <w:rsid w:val="003518C5"/>
    <w:rsid w:val="003B4F5A"/>
    <w:rsid w:val="003C47E1"/>
    <w:rsid w:val="003E7421"/>
    <w:rsid w:val="00421F18"/>
    <w:rsid w:val="00422EDA"/>
    <w:rsid w:val="00437088"/>
    <w:rsid w:val="004461FB"/>
    <w:rsid w:val="00457202"/>
    <w:rsid w:val="00460B2E"/>
    <w:rsid w:val="00464FFB"/>
    <w:rsid w:val="00485455"/>
    <w:rsid w:val="004E0990"/>
    <w:rsid w:val="00507CB3"/>
    <w:rsid w:val="00516612"/>
    <w:rsid w:val="005208B3"/>
    <w:rsid w:val="0055297F"/>
    <w:rsid w:val="00556D62"/>
    <w:rsid w:val="00592E3C"/>
    <w:rsid w:val="00593B83"/>
    <w:rsid w:val="0059432D"/>
    <w:rsid w:val="005A2C55"/>
    <w:rsid w:val="005B70D6"/>
    <w:rsid w:val="00604233"/>
    <w:rsid w:val="00607E75"/>
    <w:rsid w:val="00611634"/>
    <w:rsid w:val="00621B75"/>
    <w:rsid w:val="00674687"/>
    <w:rsid w:val="006D3DBC"/>
    <w:rsid w:val="006F3647"/>
    <w:rsid w:val="006F4690"/>
    <w:rsid w:val="00707D1D"/>
    <w:rsid w:val="00712D24"/>
    <w:rsid w:val="0071784C"/>
    <w:rsid w:val="00727A34"/>
    <w:rsid w:val="00741242"/>
    <w:rsid w:val="00750A96"/>
    <w:rsid w:val="0075221B"/>
    <w:rsid w:val="00761356"/>
    <w:rsid w:val="00786447"/>
    <w:rsid w:val="007D1209"/>
    <w:rsid w:val="007D5579"/>
    <w:rsid w:val="007D5643"/>
    <w:rsid w:val="007E4B73"/>
    <w:rsid w:val="007F3FEB"/>
    <w:rsid w:val="00802CE3"/>
    <w:rsid w:val="008062E0"/>
    <w:rsid w:val="00821A81"/>
    <w:rsid w:val="00822B50"/>
    <w:rsid w:val="0082328C"/>
    <w:rsid w:val="00863470"/>
    <w:rsid w:val="008751FB"/>
    <w:rsid w:val="008A036E"/>
    <w:rsid w:val="008C6107"/>
    <w:rsid w:val="008E025A"/>
    <w:rsid w:val="008E0F4B"/>
    <w:rsid w:val="008F0F51"/>
    <w:rsid w:val="00900D38"/>
    <w:rsid w:val="009340E7"/>
    <w:rsid w:val="00935A13"/>
    <w:rsid w:val="0093755A"/>
    <w:rsid w:val="00960191"/>
    <w:rsid w:val="00962FA5"/>
    <w:rsid w:val="009C056B"/>
    <w:rsid w:val="009C712F"/>
    <w:rsid w:val="009D45E9"/>
    <w:rsid w:val="00A32C5E"/>
    <w:rsid w:val="00A3463D"/>
    <w:rsid w:val="00A36F35"/>
    <w:rsid w:val="00A53E14"/>
    <w:rsid w:val="00A54B92"/>
    <w:rsid w:val="00A647EF"/>
    <w:rsid w:val="00A70D32"/>
    <w:rsid w:val="00A74592"/>
    <w:rsid w:val="00A74E11"/>
    <w:rsid w:val="00A77768"/>
    <w:rsid w:val="00A93725"/>
    <w:rsid w:val="00AA1CE4"/>
    <w:rsid w:val="00AA496B"/>
    <w:rsid w:val="00AD649E"/>
    <w:rsid w:val="00AE1A0C"/>
    <w:rsid w:val="00B121B7"/>
    <w:rsid w:val="00B538C4"/>
    <w:rsid w:val="00B5601D"/>
    <w:rsid w:val="00B73356"/>
    <w:rsid w:val="00BA492D"/>
    <w:rsid w:val="00BB7018"/>
    <w:rsid w:val="00BC7A60"/>
    <w:rsid w:val="00BD14A2"/>
    <w:rsid w:val="00BF7FDE"/>
    <w:rsid w:val="00C00E16"/>
    <w:rsid w:val="00C02BD0"/>
    <w:rsid w:val="00C02FE5"/>
    <w:rsid w:val="00C12001"/>
    <w:rsid w:val="00C16C24"/>
    <w:rsid w:val="00C325EC"/>
    <w:rsid w:val="00C332A1"/>
    <w:rsid w:val="00C3585D"/>
    <w:rsid w:val="00C8295A"/>
    <w:rsid w:val="00C942D7"/>
    <w:rsid w:val="00CA358B"/>
    <w:rsid w:val="00CB6157"/>
    <w:rsid w:val="00CD2B99"/>
    <w:rsid w:val="00CE08CF"/>
    <w:rsid w:val="00CF1D00"/>
    <w:rsid w:val="00D03E3C"/>
    <w:rsid w:val="00D07145"/>
    <w:rsid w:val="00D16258"/>
    <w:rsid w:val="00D25113"/>
    <w:rsid w:val="00D373BE"/>
    <w:rsid w:val="00D412F0"/>
    <w:rsid w:val="00D42287"/>
    <w:rsid w:val="00D4362B"/>
    <w:rsid w:val="00D54F64"/>
    <w:rsid w:val="00D90C7E"/>
    <w:rsid w:val="00D925FD"/>
    <w:rsid w:val="00DA3412"/>
    <w:rsid w:val="00DB1CF5"/>
    <w:rsid w:val="00DC61B7"/>
    <w:rsid w:val="00DD1FCD"/>
    <w:rsid w:val="00DD668D"/>
    <w:rsid w:val="00DE2C43"/>
    <w:rsid w:val="00DE717C"/>
    <w:rsid w:val="00E01A91"/>
    <w:rsid w:val="00E17E46"/>
    <w:rsid w:val="00E243B3"/>
    <w:rsid w:val="00E262FE"/>
    <w:rsid w:val="00E43D45"/>
    <w:rsid w:val="00E60A79"/>
    <w:rsid w:val="00E65CA5"/>
    <w:rsid w:val="00E7163E"/>
    <w:rsid w:val="00E746F7"/>
    <w:rsid w:val="00E84692"/>
    <w:rsid w:val="00E9559E"/>
    <w:rsid w:val="00EB6968"/>
    <w:rsid w:val="00EC3D19"/>
    <w:rsid w:val="00ED4E8F"/>
    <w:rsid w:val="00EE158D"/>
    <w:rsid w:val="00EF4D50"/>
    <w:rsid w:val="00F068DA"/>
    <w:rsid w:val="00F37A83"/>
    <w:rsid w:val="00F44DDE"/>
    <w:rsid w:val="00F55909"/>
    <w:rsid w:val="00F6752B"/>
    <w:rsid w:val="00F91937"/>
    <w:rsid w:val="00FA734B"/>
    <w:rsid w:val="00FB155B"/>
    <w:rsid w:val="00FD0818"/>
    <w:rsid w:val="00FD54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DCAE8"/>
  <w15:docId w15:val="{169E859D-49FB-4F34-9FAA-7D5349E5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D42287"/>
    <w:pPr>
      <w:keepNext/>
      <w:spacing w:before="240" w:after="80"/>
      <w:outlineLvl w:val="1"/>
    </w:pPr>
    <w:rPr>
      <w:rFonts w:asciiTheme="majorHAnsi" w:hAnsiTheme="majorHAnsi"/>
      <w:b/>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2287"/>
    <w:rPr>
      <w:rFonts w:asciiTheme="majorHAnsi" w:eastAsia="Times New Roman" w:hAnsiTheme="majorHAnsi" w:cstheme="minorHAnsi"/>
      <w:b/>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D42287"/>
    <w:pPr>
      <w:spacing w:after="120"/>
      <w:outlineLvl w:val="9"/>
    </w:pPr>
    <w:rPr>
      <w:color w:val="auto"/>
      <w:sz w:val="32"/>
    </w:r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nhideWhenUsed/>
    <w:rsid w:val="004E0990"/>
    <w:rPr>
      <w:color w:val="000000" w:themeColor="hyperlink"/>
      <w:u w:val="single"/>
    </w:rPr>
  </w:style>
  <w:style w:type="paragraph" w:styleId="ListParagraph">
    <w:name w:val="List Paragraph"/>
    <w:basedOn w:val="Normal"/>
    <w:link w:val="ListParagraphChar"/>
    <w:uiPriority w:val="99"/>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TableGridLight1">
    <w:name w:val="Table Grid Light1"/>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D42287"/>
    <w:pPr>
      <w:numPr>
        <w:ilvl w:val="1"/>
        <w:numId w:val="31"/>
      </w:numPr>
      <w:spacing w:after="0"/>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link w:val="FormTitleChar"/>
    <w:qFormat/>
    <w:rsid w:val="00C8295A"/>
    <w:pPr>
      <w:keepNext/>
      <w:spacing w:before="240" w:after="360"/>
      <w:outlineLvl w:val="1"/>
    </w:pPr>
    <w:rPr>
      <w:rFonts w:asciiTheme="majorHAnsi" w:hAnsiTheme="majorHAnsi"/>
      <w:b/>
      <w:sz w:val="32"/>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E746F7"/>
    <w:pPr>
      <w:spacing w:before="0" w:after="0"/>
    </w:pPr>
    <w:rPr>
      <w:sz w:val="26"/>
    </w:rPr>
  </w:style>
  <w:style w:type="paragraph" w:customStyle="1" w:styleId="Default">
    <w:name w:val="Default"/>
    <w:rsid w:val="00086AC0"/>
    <w:pPr>
      <w:autoSpaceDE w:val="0"/>
      <w:autoSpaceDN w:val="0"/>
      <w:adjustRightInd w:val="0"/>
      <w:spacing w:after="0"/>
    </w:pPr>
    <w:rPr>
      <w:rFonts w:ascii="Georgia" w:eastAsia="Times New Roman" w:hAnsi="Georgia" w:cs="Georgia"/>
      <w:color w:val="000000"/>
      <w:sz w:val="24"/>
      <w:szCs w:val="24"/>
    </w:rPr>
  </w:style>
  <w:style w:type="character" w:customStyle="1" w:styleId="ListParagraphChar">
    <w:name w:val="List Paragraph Char"/>
    <w:basedOn w:val="DefaultParagraphFont"/>
    <w:link w:val="ListParagraph"/>
    <w:uiPriority w:val="99"/>
    <w:locked/>
    <w:rsid w:val="00086AC0"/>
    <w:rPr>
      <w:rFonts w:eastAsia="Times New Roman" w:cstheme="minorHAnsi"/>
      <w:szCs w:val="24"/>
      <w:lang w:val="en-GB" w:eastAsia="en-GB"/>
    </w:rPr>
  </w:style>
  <w:style w:type="character" w:styleId="FollowedHyperlink">
    <w:name w:val="FollowedHyperlink"/>
    <w:basedOn w:val="DefaultParagraphFont"/>
    <w:uiPriority w:val="99"/>
    <w:semiHidden/>
    <w:unhideWhenUsed/>
    <w:rsid w:val="00D42287"/>
    <w:rPr>
      <w:color w:val="000000" w:themeColor="followedHyperlink"/>
      <w:u w:val="single"/>
    </w:rPr>
  </w:style>
  <w:style w:type="paragraph" w:customStyle="1" w:styleId="DocControlHeading1">
    <w:name w:val="Doc Control Heading 1"/>
    <w:basedOn w:val="FormTitle"/>
    <w:link w:val="DocControlHeading1Char"/>
    <w:uiPriority w:val="1"/>
    <w:qFormat/>
    <w:rsid w:val="00C8295A"/>
    <w:pPr>
      <w:spacing w:after="240"/>
      <w:jc w:val="center"/>
    </w:pPr>
  </w:style>
  <w:style w:type="character" w:customStyle="1" w:styleId="FormTitleChar">
    <w:name w:val="Form Title Char"/>
    <w:basedOn w:val="DefaultParagraphFont"/>
    <w:link w:val="FormTitle"/>
    <w:rsid w:val="00C8295A"/>
    <w:rPr>
      <w:rFonts w:asciiTheme="majorHAnsi" w:eastAsia="Times New Roman" w:hAnsiTheme="majorHAnsi" w:cstheme="minorHAnsi"/>
      <w:b/>
      <w:sz w:val="32"/>
      <w:szCs w:val="24"/>
      <w:lang w:eastAsia="en-GB"/>
    </w:rPr>
  </w:style>
  <w:style w:type="character" w:customStyle="1" w:styleId="DocControlHeading1Char">
    <w:name w:val="Doc Control Heading 1 Char"/>
    <w:basedOn w:val="FormTitleChar"/>
    <w:link w:val="DocControlHeading1"/>
    <w:uiPriority w:val="1"/>
    <w:rsid w:val="00C8295A"/>
    <w:rPr>
      <w:rFonts w:asciiTheme="majorHAnsi" w:eastAsia="Times New Roman" w:hAnsiTheme="majorHAnsi" w:cstheme="minorHAnsi"/>
      <w:b/>
      <w:sz w:val="32"/>
      <w:szCs w:val="24"/>
      <w:lang w:eastAsia="en-GB"/>
    </w:rPr>
  </w:style>
  <w:style w:type="paragraph" w:customStyle="1" w:styleId="Style">
    <w:name w:val="Style"/>
    <w:rsid w:val="00134DDA"/>
    <w:pPr>
      <w:spacing w:after="0"/>
    </w:pPr>
    <w:rPr>
      <w:rFonts w:ascii="Times New Roman" w:eastAsia="Times New Roman" w:hAnsi="Times New Roman" w:cs="Times New Roman"/>
      <w:sz w:val="24"/>
      <w:szCs w:val="20"/>
      <w:lang w:val="en-AU"/>
    </w:rPr>
  </w:style>
  <w:style w:type="character" w:styleId="Strong">
    <w:name w:val="Strong"/>
    <w:uiPriority w:val="22"/>
    <w:qFormat/>
    <w:rsid w:val="00134DDA"/>
    <w:rPr>
      <w:b/>
      <w:bCs/>
    </w:rPr>
  </w:style>
  <w:style w:type="paragraph" w:customStyle="1" w:styleId="TableText">
    <w:name w:val="TableText"/>
    <w:basedOn w:val="Normal"/>
    <w:rsid w:val="003B4F5A"/>
    <w:pPr>
      <w:spacing w:before="80" w:after="80"/>
    </w:pPr>
    <w:rPr>
      <w:rFonts w:ascii="Arial" w:hAnsi="Arial" w:cs="Times New Roman"/>
      <w:sz w:val="2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 w:id="19356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oh.govt.nz/notebook/nbbooks.nsf/0/F21C6588D45EBA67CC257A600009C6C7/$file/ethical-guidelines-for-observational-studies-2012.pdf" TargetMode="External"/><Relationship Id="rId18" Type="http://schemas.openxmlformats.org/officeDocument/2006/relationships/hyperlink" Target="https://ethics.health.gov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dc.org.nz/your-rights/about-the-code/code-of-health-and-disability-services-consumers-righ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z.ethicsform.org/SignIn.aspx"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thics.health.govt.nz/operating-procedure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oh.govt.nz/notebook/nbbooks.nsf/0/C5057ABFF6D80C59CC2576AB006DCF52/$file/ethical-guidelines-intervention-studies-nov09.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Northland DHB Corporat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&lt;p&gt;​Ayshea Green PS&amp;amp;QID Manager, Ashley Abraham Clinical Auditor PS&amp;amp;QID&lt;/p&gt;</Narrative>
    <Know-How_Type xmlns="e21cbe00-2104-4159-b9b9-bd54555d1bf2">NA</Know-How_Type>
    <RecordID xmlns="e21cbe00-2104-4159-b9b9-bd54555d1bf2">705166</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_dlc_DocId xmlns="5189b1ee-cee3-4af7-8acd-4fb51352e3a4">CDOC-1284883033-7</_dlc_DocId>
    <_dlc_DocIdUrl xmlns="5189b1ee-cee3-4af7-8acd-4fb51352e3a4">
      <Url>http://staffcentral/site/ctrldocs/_layouts/15/DocIdRedir.aspx?ID=CDOC-1284883033-7</Url>
      <Description>CDOC-1284883033-7</Description>
    </_dlc_DocIdUrl>
    <Heading1 xmlns="5189b1ee-cee3-4af7-8acd-4fb51352e3a4">CMO</Heading1>
    <Authoriser xmlns="5189b1ee-cee3-4af7-8acd-4fb51352e3a4">
      <UserInfo>
        <DisplayName/>
        <AccountId xsi:nil="true"/>
        <AccountType/>
      </UserInfo>
    </Authoriser>
    <Activity xmlns="e21cbe00-2104-4159-b9b9-bd54555d1bf2">Policies Procedures and Guidelines</Activity>
    <TeamSites xmlns="5189b1ee-cee3-4af7-8acd-4fb51352e3a4">
      <Value>99</Value>
    </TeamSites>
    <PublishedVersion xmlns="5189b1ee-cee3-4af7-8acd-4fb51352e3a4">3</PublishedVersion>
    <CDID xmlns="5189b1ee-cee3-4af7-8acd-4fb51352e3a4">CD01316</CDID>
    <Function xmlns="e21cbe00-2104-4159-b9b9-bd54555d1bf2">Clinical Services Delivery</Function>
    <Heading5 xmlns="5189b1ee-cee3-4af7-8acd-4fb51352e3a4" xsi:nil="true"/>
    <ControlledDocType xmlns="5189b1ee-cee3-4af7-8acd-4fb51352e3a4">Policy</ControlledDocType>
    <Notify xmlns="5189b1ee-cee3-4af7-8acd-4fb51352e3a4"/>
    <AuthoriserPosition xmlns="5189b1ee-cee3-4af7-8acd-4fb51352e3a4">Clinical Governance Board</AuthoriserPosition>
    <Owner xmlns="5189b1ee-cee3-4af7-8acd-4fb51352e3a4">
      <UserInfo>
        <DisplayName>Jennifer Walker (NDHB)</DisplayName>
        <AccountId>1360</AccountId>
        <AccountType/>
      </UserInfo>
    </Owner>
    <Heading3 xmlns="5189b1ee-cee3-4af7-8acd-4fb51352e3a4" xsi:nil="true"/>
    <PublishedDate1 xmlns="5189b1ee-cee3-4af7-8acd-4fb51352e3a4">2021-07-12T12:00:00+00:00</PublishedDate1>
    <OwnerPosition xmlns="5189b1ee-cee3-4af7-8acd-4fb51352e3a4">Chief Medical Officer</OwnerPosition>
    <Heading4 xmlns="5189b1ee-cee3-4af7-8acd-4fb51352e3a4" xsi:nil="true"/>
    <ReviewDate xmlns="5189b1ee-cee3-4af7-8acd-4fb51352e3a4">2024-07-12T12:00:00+00:00</ReviewDate>
    <Heading2 xmlns="5189b1ee-cee3-4af7-8acd-4fb51352e3a4" xsi:nil="true"/>
    <NotificationRequired xmlns="5189b1ee-cee3-4af7-8acd-4fb51352e3a4"/>
    <CategoryValue xmlns="5189b1ee-cee3-4af7-8acd-4fb51352e3a4"/>
    <ChangeOverview xmlns="5189b1ee-cee3-4af7-8acd-4fb51352e3a4" xsi:nil="true"/>
    <Key_x0020_Words xmlns="e21cbe00-2104-4159-b9b9-bd54555d1bf2" xsi:nil="true"/>
    <Case xmlns="e21cbe00-2104-4159-b9b9-bd54555d1bf2">Research</Case>
    <DocumentType xmlns="e21cbe00-2104-4159-b9b9-bd54555d1bf2">Controlled Document</DocumentType>
    <FunctionGroup xmlns="e21cbe00-2104-4159-b9b9-bd54555d1bf2">Document Central Published</FunctionGroup>
    <Department xmlns="e65ae2f2-d8cf-4270-9f82-28978def6f2f">99</Department>
    <PreviewURL xmlns="e65ae2f2-d8cf-4270-9f82-28978def6f2f">
      <Url>http://staffcentral.nhl.co.nz/site/ctrldocs/_layouts/WordViewer.aspx?id=/site/ctrldocs/cdoc/Research.docx</Url>
      <Description>Research</Description>
    </PreviewURL>
    <DocumentTier xmlns="e65ae2f2-d8cf-4270-9f82-28978def6f2f">Tier 1 Document</DocumentTier>
  </documentManagement>
</p:properties>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72" ma:contentTypeDescription="" ma:contentTypeScope="" ma:versionID="da71155317a5e93722aa9f44b6a34c71">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7e7e17a712896a3f80d37d1a41bd22bd"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4:DocumentTier"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ey_x0020_Words" minOccurs="0"/>
                <xsd:element ref="ns3:ChangeOverview"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Case" minOccurs="0"/>
                <xsd:element ref="ns2:Fun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PRA_Text_1" ma:index="7" nillable="true" ma:displayName="PRA Text 1" ma:hidden="true" ma:internalName="PraText1">
      <xsd:simpleType>
        <xsd:restriction base="dms:Text"/>
      </xsd:simpleType>
    </xsd:element>
    <xsd:element name="PRA_Text_2" ma:index="8" nillable="true" ma:displayName="PRA Text 2" ma:hidden="true" ma:internalName="PraText2">
      <xsd:simpleType>
        <xsd:restriction base="dms:Text"/>
      </xsd:simpleType>
    </xsd:element>
    <xsd:element name="PRA_Text_3" ma:index="9" nillable="true" ma:displayName="PRA Text 3" ma:hidden="true" ma:internalName="PraText3">
      <xsd:simpleType>
        <xsd:restriction base="dms:Text"/>
      </xsd:simpleType>
    </xsd:element>
    <xsd:element name="PRA_Text_4" ma:index="10" nillable="true" ma:displayName="PRA Text 4" ma:hidden="true" ma:internalName="PraText4">
      <xsd:simpleType>
        <xsd:restriction base="dms:Text"/>
      </xsd:simpleType>
    </xsd:element>
    <xsd:element name="PRA_Text_5" ma:index="11" nillable="true" ma:displayName="PRA Text 5" ma:hidden="true" ma:internalName="PraText5">
      <xsd:simpleType>
        <xsd:restriction base="dms:Text"/>
      </xsd:simpleType>
    </xsd:element>
    <xsd:element name="PRA_Date_1" ma:index="12" nillable="true" ma:displayName="PRA Date 1" ma:format="DateTime" ma:hidden="true" ma:internalName="PraDate1">
      <xsd:simpleType>
        <xsd:restriction base="dms:DateTime"/>
      </xsd:simpleType>
    </xsd:element>
    <xsd:element name="PRA_Date_2" ma:index="13" nillable="true" ma:displayName="PRA Date 2" ma:format="DateTime" ma:hidden="true" ma:internalName="PraDate2">
      <xsd:simpleType>
        <xsd:restriction base="dms:DateTime"/>
      </xsd:simpleType>
    </xsd:element>
    <xsd:element name="PRA_Date_3" ma:index="14" nillable="true" ma:displayName="PRA Date 3" ma:format="DateTime" ma:hidden="true" ma:internalName="PraDate3">
      <xsd:simpleType>
        <xsd:restriction base="dms:DateTime"/>
      </xsd:simpleType>
    </xsd:element>
    <xsd:element name="PRA_Date_Trigger" ma:index="15" nillable="true" ma:displayName="PRA Date Trigger" ma:format="DateTime" ma:hidden="true" ma:internalName="PraDateTrigger">
      <xsd:simpleType>
        <xsd:restriction base="dms:DateTime"/>
      </xsd:simpleType>
    </xsd:element>
    <xsd:element name="PRA_Date_Disposal" ma:index="16" nillable="true" ma:displayName="PRA Date Disposal" ma:format="DateTime" ma:hidden="true" ma:internalName="PraDateDisposal">
      <xsd:simpleType>
        <xsd:restriction base="dms:DateTime"/>
      </xsd:simpleType>
    </xsd:element>
    <xsd:element name="Key_x0020_Words" ma:index="35" nillable="true" ma:displayName="Key Words" ma:internalName="Key_x0020_Words">
      <xsd:simpleType>
        <xsd:restriction base="dms:Text">
          <xsd:maxLength value="255"/>
        </xsd:restriction>
      </xsd:simpleType>
    </xsd:element>
    <xsd:element name="Know-How_Type" ma:index="37"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8"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1" nillable="true" ma:displayName="Original Document" ma:hidden="true" ma:internalName="OriginalDocument">
      <xsd:simpleType>
        <xsd:restriction base="dms:Text"/>
      </xsd:simpleType>
    </xsd:element>
    <xsd:element name="DocumentType" ma:index="44"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6" nillable="true" ma:displayName="Activity" ma:hidden="true" ma:internalName="Activity" ma:readOnly="false">
      <xsd:simpleType>
        <xsd:restriction base="dms:Text">
          <xsd:maxLength value="255"/>
        </xsd:restriction>
      </xsd:simpleType>
    </xsd:element>
    <xsd:element name="Function" ma:index="47" nillable="true" ma:displayName="Function" ma:hidden="true" ma:internalName="Function" ma:readOnly="false">
      <xsd:simpleType>
        <xsd:restriction base="dms:Text">
          <xsd:maxLength value="255"/>
        </xsd:restriction>
      </xsd:simpleType>
    </xsd:element>
    <xsd:element name="Narrative" ma:index="48" nillable="true" ma:displayName="What is the document about" ma:hidden="true" ma:internalName="Narrative" ma:readOnly="false">
      <xsd:simpleType>
        <xsd:restriction base="dms:Note"/>
      </xsd:simpleType>
    </xsd:element>
    <xsd:element name="Case" ma:index="56" nillable="true" ma:displayName="Case" ma:hidden="true" ma:internalName="Case" ma:readOnly="false">
      <xsd:simpleType>
        <xsd:restriction base="dms:Text">
          <xsd:maxLength value="255"/>
        </xsd:restriction>
      </xsd:simpleType>
    </xsd:element>
    <xsd:element name="FunctionGroup" ma:index="58" nillable="true" ma:displayName="Function Group" ma:default="Document Central Published" ma:hidden="true" ma:internalName="Function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7"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Job Description"/>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criptions"/>
          <xsd:enumeration value="Presentation"/>
          <xsd:enumeration value="Procedure"/>
          <xsd:enumeration value="Protocol"/>
          <xsd:enumeration value="Publication"/>
          <xsd:enumeration value="Referral"/>
          <xsd:enumeration value="Resource Kit"/>
          <xsd:enumeration value="Standing order"/>
          <xsd:enumeration value="Sticker"/>
          <xsd:enumeration value="Template"/>
        </xsd:restriction>
      </xsd:simpleType>
    </xsd:element>
    <xsd:element name="ChangeOverview" ma:index="36" nillable="true" ma:displayName="Comment - Change Overview" ma:description="Include the details of what has changed in this version." ma:internalName="ChangeOverview">
      <xsd:simpleType>
        <xsd:restriction base="dms:Text">
          <xsd:maxLength value="255"/>
        </xsd:restriction>
      </xsd:simpleType>
    </xsd:element>
    <xsd:element name="CategoryValue" ma:index="39"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5"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Notify" ma:index="53"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ocumentTier" ma:index="18" nillable="true" ma:displayName="Document Tier" ma:internalName="DocumentTier">
      <xsd:simpleType>
        <xsd:restriction base="dms:Text">
          <xsd:maxLength value="255"/>
        </xsd:restriction>
      </xsd:simpleType>
    </xsd:element>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A6538-C6FB-4FDE-82A4-CACFBB753D72}">
  <ds:schemaRefs>
    <ds:schemaRef ds:uri="http://schemas.openxmlformats.org/officeDocument/2006/bibliography"/>
  </ds:schemaRefs>
</ds:datastoreItem>
</file>

<file path=customXml/itemProps3.xml><?xml version="1.0" encoding="utf-8"?>
<ds:datastoreItem xmlns:ds="http://schemas.openxmlformats.org/officeDocument/2006/customXml" ds:itemID="{065A0660-05DF-4E06-B5C2-69D0903228D2}">
  <ds:schemaRefs>
    <ds:schemaRef ds:uri="http://schemas.microsoft.com/sharepoint/events"/>
  </ds:schemaRefs>
</ds:datastoreItem>
</file>

<file path=customXml/itemProps4.xml><?xml version="1.0" encoding="utf-8"?>
<ds:datastoreItem xmlns:ds="http://schemas.openxmlformats.org/officeDocument/2006/customXml" ds:itemID="{CB614140-CCB6-4EAC-9A3E-5BA4CEE80668}">
  <ds:schemaRefs>
    <ds:schemaRef ds:uri="http://schemas.microsoft.com/office/2006/metadata/properties"/>
    <ds:schemaRef ds:uri="http://schemas.microsoft.com/office/infopath/2007/PartnerControls"/>
    <ds:schemaRef ds:uri="e21cbe00-2104-4159-b9b9-bd54555d1bf2"/>
    <ds:schemaRef ds:uri="5189b1ee-cee3-4af7-8acd-4fb51352e3a4"/>
    <ds:schemaRef ds:uri="e65ae2f2-d8cf-4270-9f82-28978def6f2f"/>
  </ds:schemaRefs>
</ds:datastoreItem>
</file>

<file path=customXml/itemProps5.xml><?xml version="1.0" encoding="utf-8"?>
<ds:datastoreItem xmlns:ds="http://schemas.openxmlformats.org/officeDocument/2006/customXml" ds:itemID="{73D59CFE-9785-4C62-902A-BB3159A70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C6848A-90B2-4D28-9E33-D9E62F2DE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Northland DHB</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Kerr (NDHB)</dc:creator>
  <cp:keywords/>
  <dc:description/>
  <cp:lastModifiedBy>Leonard Ross (NDHB)</cp:lastModifiedBy>
  <cp:revision>2</cp:revision>
  <cp:lastPrinted>2021-01-27T00:20:00Z</cp:lastPrinted>
  <dcterms:created xsi:type="dcterms:W3CDTF">2022-12-13T18:56:00Z</dcterms:created>
  <dcterms:modified xsi:type="dcterms:W3CDTF">2022-12-13T18:56:00Z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0.01</vt:lpwstr>
  </property>
  <property fmtid="{D5CDD505-2E9C-101B-9397-08002B2CF9AE}" pid="3" name="Template date">
    <vt:filetime>2019-08-14T10:00:00Z</vt:filetime>
  </property>
  <property fmtid="{D5CDD505-2E9C-101B-9397-08002B2CF9AE}" pid="4" name="ContentTypeId">
    <vt:lpwstr>0x010100AAAAAAAAAAAAAAAAAAAAAAAAAAAAAA020065E776C6935B1C40ACBE845E17EE499000D0E1ABAA20EF8243875CE8D5045A342E</vt:lpwstr>
  </property>
  <property fmtid="{D5CDD505-2E9C-101B-9397-08002B2CF9AE}" pid="5" name="Heading1">
    <vt:lpwstr>Other and Branding</vt:lpwstr>
  </property>
  <property fmtid="{D5CDD505-2E9C-101B-9397-08002B2CF9AE}" pid="6" name="Project">
    <vt:lpwstr>NA</vt:lpwstr>
  </property>
  <property fmtid="{D5CDD505-2E9C-101B-9397-08002B2CF9AE}" pid="7" name="Authoriser">
    <vt:lpwstr/>
  </property>
  <property fmtid="{D5CDD505-2E9C-101B-9397-08002B2CF9AE}" pid="8" name="lec0674426d541138d3721ec03e9da77">
    <vt:lpwstr/>
  </property>
  <property fmtid="{D5CDD505-2E9C-101B-9397-08002B2CF9AE}" pid="9" name="Activity">
    <vt:lpwstr>Policies Procedures and Guidelines</vt:lpwstr>
  </property>
  <property fmtid="{D5CDD505-2E9C-101B-9397-08002B2CF9AE}" pid="10" name="Subactivity">
    <vt:lpwstr>Masters</vt:lpwstr>
  </property>
  <property fmtid="{D5CDD505-2E9C-101B-9397-08002B2CF9AE}" pid="11" name="CategoryName">
    <vt:lpwstr>NA</vt:lpwstr>
  </property>
  <property fmtid="{D5CDD505-2E9C-101B-9397-08002B2CF9AE}" pid="12" name="FunctionGroup">
    <vt:lpwstr/>
  </property>
  <property fmtid="{D5CDD505-2E9C-101B-9397-08002B2CF9AE}" pid="13" name="xd_ProgID">
    <vt:lpwstr/>
  </property>
  <property fmtid="{D5CDD505-2E9C-101B-9397-08002B2CF9AE}" pid="14" name="ReviewDate">
    <vt:filetime>2020-04-08T00:00:00Z</vt:filetime>
  </property>
  <property fmtid="{D5CDD505-2E9C-101B-9397-08002B2CF9AE}" pid="15" name="TeamSites">
    <vt:lpwstr>67;#Brand Portal</vt:lpwstr>
  </property>
  <property fmtid="{D5CDD505-2E9C-101B-9397-08002B2CF9AE}" pid="16" name="TaxCatchAll">
    <vt:lpwstr/>
  </property>
  <property fmtid="{D5CDD505-2E9C-101B-9397-08002B2CF9AE}" pid="17" name="PublishedVersion">
    <vt:lpwstr>1</vt:lpwstr>
  </property>
  <property fmtid="{D5CDD505-2E9C-101B-9397-08002B2CF9AE}" pid="18" name="_ModerationStatus">
    <vt:lpwstr>0</vt:lpwstr>
  </property>
  <property fmtid="{D5CDD505-2E9C-101B-9397-08002B2CF9AE}" pid="19" name="CDID">
    <vt:lpwstr>CD02420</vt:lpwstr>
  </property>
  <property fmtid="{D5CDD505-2E9C-101B-9397-08002B2CF9AE}" pid="20" name="Function">
    <vt:lpwstr>Corporate Services</vt:lpwstr>
  </property>
  <property fmtid="{D5CDD505-2E9C-101B-9397-08002B2CF9AE}" pid="21" name="TemplateUrl">
    <vt:lpwstr/>
  </property>
  <property fmtid="{D5CDD505-2E9C-101B-9397-08002B2CF9AE}" pid="22" name="KnowledgeTerms">
    <vt:lpwstr/>
  </property>
  <property fmtid="{D5CDD505-2E9C-101B-9397-08002B2CF9AE}" pid="23" name="Origin">
    <vt:lpwstr>Northland DHB</vt:lpwstr>
  </property>
  <property fmtid="{D5CDD505-2E9C-101B-9397-08002B2CF9AE}" pid="24" name="ControlledDocType">
    <vt:lpwstr>Template</vt:lpwstr>
  </property>
  <property fmtid="{D5CDD505-2E9C-101B-9397-08002B2CF9AE}" pid="25" name="_dlc_DocIdItemGuid">
    <vt:lpwstr>918dc62d-ef61-4d1e-a7ab-4f20d7ec4a9f</vt:lpwstr>
  </property>
  <property fmtid="{D5CDD505-2E9C-101B-9397-08002B2CF9AE}" pid="26" name="Case">
    <vt:lpwstr>NA</vt:lpwstr>
  </property>
  <property fmtid="{D5CDD505-2E9C-101B-9397-08002B2CF9AE}" pid="27" name="Service">
    <vt:lpwstr/>
  </property>
  <property fmtid="{D5CDD505-2E9C-101B-9397-08002B2CF9AE}" pid="28" name="IconOverlay">
    <vt:lpwstr/>
  </property>
  <property fmtid="{D5CDD505-2E9C-101B-9397-08002B2CF9AE}" pid="29" name="Owner">
    <vt:lpwstr>46</vt:lpwstr>
  </property>
  <property fmtid="{D5CDD505-2E9C-101B-9397-08002B2CF9AE}" pid="30" name="WorkingFolderLink">
    <vt:lpwstr/>
  </property>
  <property fmtid="{D5CDD505-2E9C-101B-9397-08002B2CF9AE}" pid="31" name="Heading3">
    <vt:lpwstr>Brand Documents</vt:lpwstr>
  </property>
  <property fmtid="{D5CDD505-2E9C-101B-9397-08002B2CF9AE}" pid="32" name="PublishedDate1">
    <vt:filetime>2010-04-08T00:00:00Z</vt:filetime>
  </property>
  <property fmtid="{D5CDD505-2E9C-101B-9397-08002B2CF9AE}" pid="33" name="Volume">
    <vt:lpwstr>NA</vt:lpwstr>
  </property>
  <property fmtid="{D5CDD505-2E9C-101B-9397-08002B2CF9AE}" pid="34" name="SFItemID">
    <vt:lpwstr>127c1955-4b1c-41a3-8d5d-926a1e60ca01</vt:lpwstr>
  </property>
  <property fmtid="{D5CDD505-2E9C-101B-9397-08002B2CF9AE}" pid="35" name="SFVersion">
    <vt:lpwstr/>
  </property>
  <property fmtid="{D5CDD505-2E9C-101B-9397-08002B2CF9AE}" pid="36" name="OwnerPosition">
    <vt:lpwstr>Communications Manager</vt:lpwstr>
  </property>
  <property fmtid="{D5CDD505-2E9C-101B-9397-08002B2CF9AE}" pid="37" name="Notify">
    <vt:lpwstr/>
  </property>
  <property fmtid="{D5CDD505-2E9C-101B-9397-08002B2CF9AE}" pid="38" name="RelatedPeople">
    <vt:lpwstr/>
  </property>
  <property fmtid="{D5CDD505-2E9C-101B-9397-08002B2CF9AE}" pid="39" name="Order">
    <vt:r8>7200</vt:r8>
  </property>
  <property fmtid="{D5CDD505-2E9C-101B-9397-08002B2CF9AE}" pid="40" name="DocumentType">
    <vt:lpwstr>Controlled Document</vt:lpwstr>
  </property>
  <property fmtid="{D5CDD505-2E9C-101B-9397-08002B2CF9AE}" pid="41" name="DocumentTierCalc">
    <vt:lpwstr>http://staffcentral.nhl.co.nz/, Tier 1 Document</vt:lpwstr>
  </property>
  <property fmtid="{D5CDD505-2E9C-101B-9397-08002B2CF9AE}" pid="42" name="WorkflowChangePath">
    <vt:lpwstr>8f5822e7-2d03-4696-b100-59d3980b5087,7;8f5822e7-2d03-4696-b100-59d3980b5087,7;8f5822e7-2d03-4696-b100-59d3980b5087,7;8f5822e7-2d03-4696-b100-59d3980b5087,12;8f5822e7-2d03-4696-b100-59d3980b5087,12;8f5822e7-2d03-4696-b100-59d3980b5087,12;4b56bc8a-6c86-47475cd8be3a-111d-4570-9cfb-26d1fa134e7c,4;5cd8be3a-111d-4570-9cfb-26d1fa134e7c,4;5cd8be3a-111d-4570-9cfb-26d1fa134e7c,4;5cd8be3a-111d-4570-9cfb-26d1fa134e7c,4;5cd8be3a-111d-4570-9cfb-26d1fa134e7c,4;</vt:lpwstr>
  </property>
  <property fmtid="{D5CDD505-2E9C-101B-9397-08002B2CF9AE}" pid="43" name="RecordType">
    <vt:lpwstr>Normal</vt:lpwstr>
  </property>
</Properties>
</file>